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4A0"/>
      </w:tblPr>
      <w:tblGrid>
        <w:gridCol w:w="3192"/>
        <w:gridCol w:w="1596"/>
        <w:gridCol w:w="1596"/>
        <w:gridCol w:w="3192"/>
      </w:tblGrid>
      <w:tr w:rsidR="00FD62B7" w:rsidRPr="00D62EE6" w:rsidTr="00FD62B7">
        <w:trPr>
          <w:jc w:val="center"/>
        </w:trPr>
        <w:tc>
          <w:tcPr>
            <w:tcW w:w="4788" w:type="dxa"/>
            <w:gridSpan w:val="2"/>
            <w:vAlign w:val="center"/>
          </w:tcPr>
          <w:p w:rsidR="00FD62B7" w:rsidRPr="00D62EE6" w:rsidRDefault="009D403B" w:rsidP="00802138">
            <w:pPr>
              <w:pStyle w:val="a6"/>
              <w:jc w:val="right"/>
              <w:rPr>
                <w:noProof/>
                <w:lang w:eastAsia="ko-KR"/>
              </w:rPr>
            </w:pPr>
            <w:r w:rsidRPr="00D62EE6">
              <w:rPr>
                <w:noProof/>
                <w:lang w:eastAsia="ko-KR"/>
              </w:rPr>
              <w:drawing>
                <wp:inline distT="0" distB="0" distL="0" distR="0">
                  <wp:extent cx="2156460" cy="344805"/>
                  <wp:effectExtent l="19050" t="0" r="0" b="0"/>
                  <wp:docPr id="1" name="그림 1" descr="K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 Logo"/>
                          <pic:cNvPicPr>
                            <a:picLocks noChangeAspect="1" noChangeArrowheads="1"/>
                          </pic:cNvPicPr>
                        </pic:nvPicPr>
                        <pic:blipFill>
                          <a:blip r:embed="rId8" cstate="print"/>
                          <a:srcRect/>
                          <a:stretch>
                            <a:fillRect/>
                          </a:stretch>
                        </pic:blipFill>
                        <pic:spPr bwMode="auto">
                          <a:xfrm>
                            <a:off x="0" y="0"/>
                            <a:ext cx="2156460" cy="344805"/>
                          </a:xfrm>
                          <a:prstGeom prst="rect">
                            <a:avLst/>
                          </a:prstGeom>
                          <a:noFill/>
                          <a:ln w="9525">
                            <a:noFill/>
                            <a:miter lim="800000"/>
                            <a:headEnd/>
                            <a:tailEnd/>
                          </a:ln>
                        </pic:spPr>
                      </pic:pic>
                    </a:graphicData>
                  </a:graphic>
                </wp:inline>
              </w:drawing>
            </w:r>
          </w:p>
        </w:tc>
        <w:tc>
          <w:tcPr>
            <w:tcW w:w="4788" w:type="dxa"/>
            <w:gridSpan w:val="2"/>
            <w:vAlign w:val="center"/>
          </w:tcPr>
          <w:p w:rsidR="00FD62B7" w:rsidRPr="00D62EE6" w:rsidRDefault="008010B3" w:rsidP="00802138">
            <w:pPr>
              <w:pStyle w:val="a6"/>
              <w:jc w:val="center"/>
              <w:rPr>
                <w:noProof/>
                <w:lang w:eastAsia="ko-KR"/>
              </w:rPr>
            </w:pPr>
            <w:r w:rsidRPr="00D62EE6">
              <w:rPr>
                <w:noProof/>
                <w:lang w:eastAsia="ko-KR"/>
              </w:rPr>
              <w:drawing>
                <wp:inline distT="0" distB="0" distL="0" distR="0">
                  <wp:extent cx="869471" cy="731883"/>
                  <wp:effectExtent l="19050" t="0" r="6829" b="0"/>
                  <wp:docPr id="8" name="그림 7" descr="AS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_logo.gif"/>
                          <pic:cNvPicPr/>
                        </pic:nvPicPr>
                        <pic:blipFill>
                          <a:blip r:embed="rId9" cstate="print"/>
                          <a:srcRect t="11818" b="11818"/>
                          <a:stretch>
                            <a:fillRect/>
                          </a:stretch>
                        </pic:blipFill>
                        <pic:spPr>
                          <a:xfrm>
                            <a:off x="0" y="0"/>
                            <a:ext cx="874199" cy="735863"/>
                          </a:xfrm>
                          <a:prstGeom prst="rect">
                            <a:avLst/>
                          </a:prstGeom>
                        </pic:spPr>
                      </pic:pic>
                    </a:graphicData>
                  </a:graphic>
                </wp:inline>
              </w:drawing>
            </w:r>
          </w:p>
        </w:tc>
      </w:tr>
      <w:tr w:rsidR="00FD62B7" w:rsidRPr="00D62EE6" w:rsidTr="00FD62B7">
        <w:trPr>
          <w:jc w:val="center"/>
        </w:trPr>
        <w:tc>
          <w:tcPr>
            <w:tcW w:w="3192" w:type="dxa"/>
            <w:vAlign w:val="center"/>
          </w:tcPr>
          <w:p w:rsidR="00FD62B7" w:rsidRPr="00D62EE6" w:rsidRDefault="00276CAF" w:rsidP="00FD62B7">
            <w:pPr>
              <w:pStyle w:val="a6"/>
              <w:jc w:val="center"/>
              <w:rPr>
                <w:noProof/>
                <w:lang w:eastAsia="ko-KR"/>
              </w:rPr>
            </w:pPr>
            <w:r w:rsidRPr="00D62EE6">
              <w:rPr>
                <w:noProof/>
                <w:lang w:eastAsia="ko-KR"/>
              </w:rPr>
              <w:drawing>
                <wp:inline distT="0" distB="0" distL="0" distR="0">
                  <wp:extent cx="1612900" cy="483235"/>
                  <wp:effectExtent l="19050" t="0" r="635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0" cstate="print"/>
                          <a:srcRect l="58449" t="68692" r="35500" b="25787"/>
                          <a:stretch>
                            <a:fillRect/>
                          </a:stretch>
                        </pic:blipFill>
                        <pic:spPr bwMode="auto">
                          <a:xfrm>
                            <a:off x="0" y="0"/>
                            <a:ext cx="1612900" cy="483235"/>
                          </a:xfrm>
                          <a:prstGeom prst="rect">
                            <a:avLst/>
                          </a:prstGeom>
                          <a:noFill/>
                          <a:ln w="9525">
                            <a:noFill/>
                            <a:miter lim="800000"/>
                            <a:headEnd/>
                            <a:tailEnd/>
                          </a:ln>
                        </pic:spPr>
                      </pic:pic>
                    </a:graphicData>
                  </a:graphic>
                </wp:inline>
              </w:drawing>
            </w:r>
          </w:p>
        </w:tc>
        <w:tc>
          <w:tcPr>
            <w:tcW w:w="3192" w:type="dxa"/>
            <w:gridSpan w:val="2"/>
            <w:vAlign w:val="center"/>
          </w:tcPr>
          <w:p w:rsidR="00FD62B7" w:rsidRPr="00D62EE6" w:rsidRDefault="00276CAF" w:rsidP="00FD62B7">
            <w:pPr>
              <w:pStyle w:val="a6"/>
              <w:jc w:val="center"/>
              <w:rPr>
                <w:noProof/>
                <w:lang w:eastAsia="ko-KR"/>
              </w:rPr>
            </w:pPr>
            <w:r w:rsidRPr="00D62EE6">
              <w:rPr>
                <w:noProof/>
                <w:lang w:eastAsia="ko-KR"/>
              </w:rPr>
              <w:drawing>
                <wp:inline distT="0" distB="0" distL="0" distR="0">
                  <wp:extent cx="1630680" cy="594995"/>
                  <wp:effectExtent l="19050" t="0" r="7620" b="0"/>
                  <wp:docPr id="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1" cstate="print"/>
                          <a:srcRect/>
                          <a:stretch>
                            <a:fillRect/>
                          </a:stretch>
                        </pic:blipFill>
                        <pic:spPr bwMode="auto">
                          <a:xfrm>
                            <a:off x="0" y="0"/>
                            <a:ext cx="1630680" cy="594995"/>
                          </a:xfrm>
                          <a:prstGeom prst="rect">
                            <a:avLst/>
                          </a:prstGeom>
                          <a:noFill/>
                          <a:ln w="9525">
                            <a:noFill/>
                            <a:miter lim="800000"/>
                            <a:headEnd/>
                            <a:tailEnd/>
                          </a:ln>
                        </pic:spPr>
                      </pic:pic>
                    </a:graphicData>
                  </a:graphic>
                </wp:inline>
              </w:drawing>
            </w:r>
          </w:p>
        </w:tc>
        <w:tc>
          <w:tcPr>
            <w:tcW w:w="3192" w:type="dxa"/>
            <w:vAlign w:val="center"/>
          </w:tcPr>
          <w:p w:rsidR="00FD62B7" w:rsidRPr="00D62EE6" w:rsidRDefault="00276CAF" w:rsidP="00FD62B7">
            <w:pPr>
              <w:pStyle w:val="a6"/>
              <w:jc w:val="center"/>
              <w:rPr>
                <w:noProof/>
                <w:lang w:eastAsia="ko-KR"/>
              </w:rPr>
            </w:pPr>
            <w:r w:rsidRPr="00D62EE6">
              <w:rPr>
                <w:noProof/>
                <w:lang w:eastAsia="ko-KR"/>
              </w:rPr>
              <w:drawing>
                <wp:inline distT="0" distB="0" distL="0" distR="0">
                  <wp:extent cx="1887387" cy="612475"/>
                  <wp:effectExtent l="19050" t="0" r="0" b="0"/>
                  <wp:docPr id="12" name="그림 10" descr="ist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c_logo.jpg"/>
                          <pic:cNvPicPr/>
                        </pic:nvPicPr>
                        <pic:blipFill>
                          <a:blip r:embed="rId12" cstate="print"/>
                          <a:srcRect t="17442"/>
                          <a:stretch>
                            <a:fillRect/>
                          </a:stretch>
                        </pic:blipFill>
                        <pic:spPr>
                          <a:xfrm>
                            <a:off x="0" y="0"/>
                            <a:ext cx="1887387" cy="612475"/>
                          </a:xfrm>
                          <a:prstGeom prst="rect">
                            <a:avLst/>
                          </a:prstGeom>
                        </pic:spPr>
                      </pic:pic>
                    </a:graphicData>
                  </a:graphic>
                </wp:inline>
              </w:drawing>
            </w:r>
          </w:p>
        </w:tc>
      </w:tr>
    </w:tbl>
    <w:p w:rsidR="00E94CFC" w:rsidRPr="00D62EE6" w:rsidRDefault="00E94CFC" w:rsidP="003E0B70">
      <w:pPr>
        <w:spacing w:line="240" w:lineRule="auto"/>
        <w:jc w:val="both"/>
        <w:rPr>
          <w:rFonts w:cs="Arial"/>
          <w:sz w:val="27"/>
          <w:szCs w:val="27"/>
          <w:lang w:eastAsia="ko-KR"/>
        </w:rPr>
      </w:pPr>
    </w:p>
    <w:p w:rsidR="003E0B70" w:rsidRPr="00D62EE6" w:rsidRDefault="00E94CFC" w:rsidP="003E0B70">
      <w:pPr>
        <w:spacing w:line="240" w:lineRule="auto"/>
        <w:jc w:val="center"/>
        <w:rPr>
          <w:rFonts w:cs="Calibri"/>
          <w:b/>
          <w:noProof/>
          <w:sz w:val="34"/>
          <w:lang w:eastAsia="ko-KR"/>
        </w:rPr>
      </w:pPr>
      <w:r w:rsidRPr="00D62EE6">
        <w:rPr>
          <w:rFonts w:cs="Calibri" w:hint="eastAsia"/>
          <w:b/>
          <w:noProof/>
          <w:sz w:val="34"/>
          <w:lang w:eastAsia="ko-KR"/>
        </w:rPr>
        <w:t>First</w:t>
      </w:r>
      <w:r w:rsidR="003E0B70" w:rsidRPr="00D62EE6">
        <w:rPr>
          <w:rFonts w:cs="Calibri"/>
          <w:b/>
          <w:noProof/>
          <w:sz w:val="34"/>
          <w:lang w:eastAsia="ko-KR"/>
        </w:rPr>
        <w:t xml:space="preserve"> Announcement</w:t>
      </w:r>
    </w:p>
    <w:p w:rsidR="003E0B70" w:rsidRPr="00D62EE6" w:rsidRDefault="003E0B70" w:rsidP="003E0B70">
      <w:pPr>
        <w:spacing w:line="240" w:lineRule="auto"/>
        <w:jc w:val="center"/>
        <w:rPr>
          <w:rFonts w:cs="Calibri"/>
          <w:b/>
          <w:noProof/>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tblPr>
      <w:tblGrid>
        <w:gridCol w:w="9571"/>
      </w:tblGrid>
      <w:tr w:rsidR="003E0B70" w:rsidRPr="00D62EE6" w:rsidTr="0061577C">
        <w:trPr>
          <w:jc w:val="center"/>
        </w:trPr>
        <w:tc>
          <w:tcPr>
            <w:tcW w:w="9571" w:type="dxa"/>
            <w:shd w:val="clear" w:color="auto" w:fill="3366FF"/>
          </w:tcPr>
          <w:p w:rsidR="00273655" w:rsidRPr="00D62EE6" w:rsidRDefault="00273655" w:rsidP="00E94CFC">
            <w:pPr>
              <w:spacing w:line="240" w:lineRule="auto"/>
              <w:jc w:val="center"/>
              <w:rPr>
                <w:rFonts w:cs="Calibri"/>
                <w:b/>
                <w:sz w:val="28"/>
                <w:szCs w:val="28"/>
                <w:lang w:eastAsia="ko-KR"/>
              </w:rPr>
            </w:pPr>
          </w:p>
          <w:p w:rsidR="00500B53" w:rsidRPr="00CD4FFC" w:rsidRDefault="006D7C8D" w:rsidP="00E94CFC">
            <w:pPr>
              <w:spacing w:line="240" w:lineRule="auto"/>
              <w:jc w:val="center"/>
              <w:rPr>
                <w:rFonts w:cs="Calibri"/>
                <w:b/>
                <w:color w:val="FFFFFF" w:themeColor="background1"/>
                <w:sz w:val="28"/>
                <w:szCs w:val="28"/>
                <w:lang w:eastAsia="ko-KR"/>
              </w:rPr>
            </w:pPr>
            <w:r w:rsidRPr="00CD4FFC">
              <w:rPr>
                <w:rFonts w:cs="Calibri" w:hint="eastAsia"/>
                <w:b/>
                <w:color w:val="FFFFFF" w:themeColor="background1"/>
                <w:sz w:val="28"/>
                <w:szCs w:val="28"/>
                <w:lang w:eastAsia="ko-KR"/>
              </w:rPr>
              <w:t>KAST</w:t>
            </w:r>
            <w:r w:rsidR="00500B53" w:rsidRPr="00CD4FFC">
              <w:rPr>
                <w:rFonts w:cs="Calibri"/>
                <w:b/>
                <w:color w:val="FFFFFF" w:themeColor="background1"/>
                <w:sz w:val="28"/>
                <w:szCs w:val="28"/>
                <w:lang w:eastAsia="ko-KR"/>
              </w:rPr>
              <w:t>-ASM-IAP Workshop on</w:t>
            </w:r>
          </w:p>
          <w:p w:rsidR="00802138" w:rsidRPr="00CD4FFC" w:rsidRDefault="00500B53" w:rsidP="00E94CFC">
            <w:pPr>
              <w:spacing w:line="240" w:lineRule="auto"/>
              <w:jc w:val="center"/>
              <w:rPr>
                <w:rFonts w:cs="Calibri"/>
                <w:b/>
                <w:i/>
                <w:color w:val="FFFFFF" w:themeColor="background1"/>
                <w:sz w:val="28"/>
                <w:szCs w:val="28"/>
                <w:lang w:eastAsia="ko-KR"/>
              </w:rPr>
            </w:pPr>
            <w:r w:rsidRPr="00CD4FFC">
              <w:rPr>
                <w:rFonts w:cs="Calibri"/>
                <w:b/>
                <w:i/>
                <w:color w:val="FFFFFF" w:themeColor="background1"/>
                <w:sz w:val="28"/>
                <w:szCs w:val="28"/>
                <w:lang w:eastAsia="ko-KR"/>
              </w:rPr>
              <w:t>‘</w:t>
            </w:r>
            <w:r w:rsidR="006D7C8D" w:rsidRPr="00CD4FFC">
              <w:rPr>
                <w:rFonts w:cs="Calibri"/>
                <w:b/>
                <w:i/>
                <w:color w:val="FFFFFF" w:themeColor="background1"/>
                <w:sz w:val="28"/>
                <w:szCs w:val="28"/>
                <w:lang w:eastAsia="ko-KR"/>
              </w:rPr>
              <w:t>Science Literacy</w:t>
            </w:r>
            <w:r w:rsidRPr="00CD4FFC">
              <w:rPr>
                <w:rFonts w:cs="Calibri" w:hint="eastAsia"/>
                <w:b/>
                <w:i/>
                <w:color w:val="FFFFFF" w:themeColor="background1"/>
                <w:sz w:val="28"/>
                <w:szCs w:val="28"/>
                <w:lang w:eastAsia="ko-KR"/>
              </w:rPr>
              <w:t xml:space="preserve">: </w:t>
            </w:r>
            <w:r w:rsidR="00802138" w:rsidRPr="00CD4FFC">
              <w:rPr>
                <w:rFonts w:cs="Calibri" w:hint="eastAsia"/>
                <w:b/>
                <w:i/>
                <w:color w:val="FFFFFF" w:themeColor="background1"/>
                <w:sz w:val="28"/>
                <w:szCs w:val="28"/>
                <w:lang w:eastAsia="ko-KR"/>
              </w:rPr>
              <w:t>Science Communication and Science Outreach</w:t>
            </w:r>
            <w:r w:rsidR="00802138" w:rsidRPr="00CD4FFC">
              <w:rPr>
                <w:rFonts w:cs="Calibri"/>
                <w:b/>
                <w:i/>
                <w:color w:val="FFFFFF" w:themeColor="background1"/>
                <w:sz w:val="28"/>
                <w:szCs w:val="28"/>
                <w:lang w:eastAsia="ko-KR"/>
              </w:rPr>
              <w:t>’</w:t>
            </w:r>
          </w:p>
          <w:p w:rsidR="00E94CFC" w:rsidRPr="00CD4FFC" w:rsidRDefault="00802138" w:rsidP="00E94CFC">
            <w:pPr>
              <w:spacing w:line="240" w:lineRule="auto"/>
              <w:jc w:val="center"/>
              <w:rPr>
                <w:rFonts w:cs="Calibri"/>
                <w:b/>
                <w:color w:val="FFFFFF" w:themeColor="background1"/>
                <w:lang w:eastAsia="ko-KR"/>
              </w:rPr>
            </w:pPr>
            <w:r w:rsidRPr="00CD4FFC">
              <w:rPr>
                <w:rFonts w:cs="Calibri"/>
                <w:b/>
                <w:color w:val="FFFFFF" w:themeColor="background1"/>
                <w:lang w:eastAsia="ko-KR"/>
              </w:rPr>
              <w:t xml:space="preserve"> </w:t>
            </w:r>
            <w:r w:rsidRPr="00CD4FFC">
              <w:rPr>
                <w:rFonts w:cs="Calibri" w:hint="eastAsia"/>
                <w:b/>
                <w:color w:val="FFFFFF" w:themeColor="background1"/>
                <w:lang w:eastAsia="ko-KR"/>
              </w:rPr>
              <w:t>Seoul</w:t>
            </w:r>
            <w:r w:rsidR="00E94CFC" w:rsidRPr="00CD4FFC">
              <w:rPr>
                <w:rFonts w:cs="Calibri"/>
                <w:b/>
                <w:color w:val="FFFFFF" w:themeColor="background1"/>
                <w:lang w:eastAsia="ko-KR"/>
              </w:rPr>
              <w:t xml:space="preserve">, </w:t>
            </w:r>
            <w:r w:rsidRPr="00CD4FFC">
              <w:rPr>
                <w:rFonts w:cs="Calibri" w:hint="eastAsia"/>
                <w:b/>
                <w:color w:val="FFFFFF" w:themeColor="background1"/>
                <w:lang w:eastAsia="ko-KR"/>
              </w:rPr>
              <w:t>Korea</w:t>
            </w:r>
          </w:p>
          <w:p w:rsidR="00E94CFC" w:rsidRPr="00CD4FFC" w:rsidRDefault="00E94CFC" w:rsidP="00E94CFC">
            <w:pPr>
              <w:spacing w:line="240" w:lineRule="auto"/>
              <w:jc w:val="center"/>
              <w:rPr>
                <w:rFonts w:cs="Calibri"/>
                <w:b/>
                <w:color w:val="FFFFFF" w:themeColor="background1"/>
                <w:lang w:eastAsia="ko-KR"/>
              </w:rPr>
            </w:pPr>
            <w:r w:rsidRPr="00CD4FFC">
              <w:rPr>
                <w:rFonts w:cs="Calibri" w:hint="eastAsia"/>
                <w:b/>
                <w:color w:val="FFFFFF" w:themeColor="background1"/>
                <w:lang w:eastAsia="ko-KR"/>
              </w:rPr>
              <w:t>1</w:t>
            </w:r>
            <w:r w:rsidR="003A6588" w:rsidRPr="00CD4FFC">
              <w:rPr>
                <w:rFonts w:cs="Calibri" w:hint="eastAsia"/>
                <w:b/>
                <w:color w:val="FFFFFF" w:themeColor="background1"/>
                <w:lang w:eastAsia="ko-KR"/>
              </w:rPr>
              <w:t>2</w:t>
            </w:r>
            <w:r w:rsidRPr="00CD4FFC">
              <w:rPr>
                <w:rFonts w:cs="Calibri"/>
                <w:b/>
                <w:color w:val="FFFFFF" w:themeColor="background1"/>
                <w:lang w:eastAsia="ko-KR"/>
              </w:rPr>
              <w:t xml:space="preserve"> </w:t>
            </w:r>
            <w:r w:rsidR="00802138" w:rsidRPr="00CD4FFC">
              <w:rPr>
                <w:rFonts w:cs="Calibri"/>
                <w:b/>
                <w:color w:val="FFFFFF" w:themeColor="background1"/>
                <w:lang w:eastAsia="ko-KR"/>
              </w:rPr>
              <w:t>–</w:t>
            </w:r>
            <w:r w:rsidR="00802138" w:rsidRPr="00CD4FFC">
              <w:rPr>
                <w:rFonts w:cs="Calibri" w:hint="eastAsia"/>
                <w:b/>
                <w:color w:val="FFFFFF" w:themeColor="background1"/>
                <w:lang w:eastAsia="ko-KR"/>
              </w:rPr>
              <w:t xml:space="preserve"> 13 June</w:t>
            </w:r>
            <w:r w:rsidRPr="00CD4FFC">
              <w:rPr>
                <w:rFonts w:cs="Calibri"/>
                <w:b/>
                <w:color w:val="FFFFFF" w:themeColor="background1"/>
                <w:lang w:eastAsia="ko-KR"/>
              </w:rPr>
              <w:t>, 201</w:t>
            </w:r>
            <w:r w:rsidRPr="00CD4FFC">
              <w:rPr>
                <w:rFonts w:cs="Calibri" w:hint="eastAsia"/>
                <w:b/>
                <w:color w:val="FFFFFF" w:themeColor="background1"/>
                <w:lang w:eastAsia="ko-KR"/>
              </w:rPr>
              <w:t>4</w:t>
            </w:r>
          </w:p>
          <w:p w:rsidR="00E94CFC" w:rsidRPr="00CD4FFC" w:rsidRDefault="00E94CFC" w:rsidP="00E94CFC">
            <w:pPr>
              <w:spacing w:line="240" w:lineRule="auto"/>
              <w:jc w:val="center"/>
              <w:rPr>
                <w:rFonts w:cs="Calibri"/>
                <w:b/>
                <w:color w:val="FFFFFF" w:themeColor="background1"/>
                <w:sz w:val="28"/>
                <w:szCs w:val="28"/>
                <w:lang w:eastAsia="ko-KR"/>
              </w:rPr>
            </w:pPr>
          </w:p>
          <w:p w:rsidR="003E0B70" w:rsidRPr="00CD4FFC" w:rsidRDefault="003E0B70" w:rsidP="003E0B70">
            <w:pPr>
              <w:spacing w:line="240" w:lineRule="auto"/>
              <w:jc w:val="center"/>
              <w:rPr>
                <w:rFonts w:cs="Calibri"/>
                <w:noProof/>
                <w:color w:val="FFFFFF" w:themeColor="background1"/>
                <w:lang w:eastAsia="ko-KR"/>
              </w:rPr>
            </w:pPr>
            <w:r w:rsidRPr="00CD4FFC">
              <w:rPr>
                <w:rFonts w:cs="Calibri"/>
                <w:noProof/>
                <w:color w:val="FFFFFF" w:themeColor="background1"/>
                <w:lang w:eastAsia="ko-KR"/>
              </w:rPr>
              <w:t>Jointly Organized by:</w:t>
            </w:r>
          </w:p>
          <w:p w:rsidR="00802138" w:rsidRPr="00CD4FFC" w:rsidRDefault="00802138" w:rsidP="00802138">
            <w:pPr>
              <w:spacing w:line="240" w:lineRule="auto"/>
              <w:jc w:val="center"/>
              <w:rPr>
                <w:rFonts w:cs="Calibri"/>
                <w:b/>
                <w:i/>
                <w:noProof/>
                <w:color w:val="FFFFFF" w:themeColor="background1"/>
                <w:sz w:val="26"/>
                <w:szCs w:val="26"/>
                <w:lang w:eastAsia="ko-KR"/>
              </w:rPr>
            </w:pPr>
            <w:r w:rsidRPr="00CD4FFC">
              <w:rPr>
                <w:rFonts w:cs="Calibri" w:hint="eastAsia"/>
                <w:b/>
                <w:i/>
                <w:noProof/>
                <w:color w:val="FFFFFF" w:themeColor="background1"/>
                <w:sz w:val="26"/>
                <w:szCs w:val="26"/>
                <w:lang w:eastAsia="ko-KR"/>
              </w:rPr>
              <w:t>Korean Academy of Science and Technology</w:t>
            </w:r>
            <w:r w:rsidRPr="00CD4FFC">
              <w:rPr>
                <w:rFonts w:cs="Calibri"/>
                <w:b/>
                <w:i/>
                <w:noProof/>
                <w:color w:val="FFFFFF" w:themeColor="background1"/>
                <w:sz w:val="26"/>
                <w:szCs w:val="26"/>
                <w:lang w:eastAsia="ko-KR"/>
              </w:rPr>
              <w:t xml:space="preserve"> (</w:t>
            </w:r>
            <w:r w:rsidRPr="00CD4FFC">
              <w:rPr>
                <w:rFonts w:cs="Calibri" w:hint="eastAsia"/>
                <w:b/>
                <w:i/>
                <w:noProof/>
                <w:color w:val="FFFFFF" w:themeColor="background1"/>
                <w:sz w:val="26"/>
                <w:szCs w:val="26"/>
                <w:lang w:eastAsia="ko-KR"/>
              </w:rPr>
              <w:t>KAST</w:t>
            </w:r>
            <w:r w:rsidRPr="00CD4FFC">
              <w:rPr>
                <w:rFonts w:cs="Calibri"/>
                <w:b/>
                <w:i/>
                <w:noProof/>
                <w:color w:val="FFFFFF" w:themeColor="background1"/>
                <w:sz w:val="26"/>
                <w:szCs w:val="26"/>
                <w:lang w:eastAsia="ko-KR"/>
              </w:rPr>
              <w:t>)</w:t>
            </w:r>
          </w:p>
          <w:p w:rsidR="00802138" w:rsidRPr="00CD4FFC" w:rsidRDefault="00802138" w:rsidP="00802138">
            <w:pPr>
              <w:spacing w:line="240" w:lineRule="auto"/>
              <w:jc w:val="center"/>
              <w:rPr>
                <w:rFonts w:cs="Calibri"/>
                <w:b/>
                <w:i/>
                <w:noProof/>
                <w:color w:val="FFFFFF" w:themeColor="background1"/>
                <w:sz w:val="26"/>
                <w:szCs w:val="26"/>
                <w:lang w:eastAsia="ko-KR"/>
              </w:rPr>
            </w:pPr>
            <w:r w:rsidRPr="00CD4FFC">
              <w:rPr>
                <w:rFonts w:cs="Calibri"/>
                <w:b/>
                <w:i/>
                <w:noProof/>
                <w:color w:val="FFFFFF" w:themeColor="background1"/>
                <w:sz w:val="26"/>
                <w:szCs w:val="26"/>
                <w:lang w:eastAsia="ko-KR"/>
              </w:rPr>
              <w:t>Academy of Sciences</w:t>
            </w:r>
            <w:r w:rsidRPr="00CD4FFC">
              <w:rPr>
                <w:rFonts w:cs="Calibri" w:hint="eastAsia"/>
                <w:b/>
                <w:i/>
                <w:noProof/>
                <w:color w:val="FFFFFF" w:themeColor="background1"/>
                <w:sz w:val="26"/>
                <w:szCs w:val="26"/>
                <w:lang w:eastAsia="ko-KR"/>
              </w:rPr>
              <w:t xml:space="preserve"> </w:t>
            </w:r>
            <w:r w:rsidRPr="00CD4FFC">
              <w:rPr>
                <w:rFonts w:cs="Calibri"/>
                <w:b/>
                <w:i/>
                <w:noProof/>
                <w:color w:val="FFFFFF" w:themeColor="background1"/>
                <w:sz w:val="26"/>
                <w:szCs w:val="26"/>
                <w:lang w:eastAsia="ko-KR"/>
              </w:rPr>
              <w:t>Malaysia (ASM)</w:t>
            </w:r>
          </w:p>
          <w:p w:rsidR="003E0B70" w:rsidRPr="00CD4FFC" w:rsidRDefault="003E0B70" w:rsidP="003E0B70">
            <w:pPr>
              <w:spacing w:line="240" w:lineRule="auto"/>
              <w:jc w:val="center"/>
              <w:rPr>
                <w:rFonts w:cs="Calibri"/>
                <w:b/>
                <w:color w:val="FFFFFF" w:themeColor="background1"/>
                <w:lang w:eastAsia="ko-KR"/>
              </w:rPr>
            </w:pPr>
          </w:p>
          <w:p w:rsidR="003E0B70" w:rsidRPr="00CD4FFC" w:rsidRDefault="003E0B70" w:rsidP="003E0B70">
            <w:pPr>
              <w:spacing w:line="240" w:lineRule="auto"/>
              <w:jc w:val="center"/>
              <w:rPr>
                <w:rFonts w:cs="Calibri"/>
                <w:color w:val="FFFFFF" w:themeColor="background1"/>
                <w:lang w:eastAsia="ko-KR"/>
              </w:rPr>
            </w:pPr>
            <w:r w:rsidRPr="00CD4FFC">
              <w:rPr>
                <w:rFonts w:cs="Calibri"/>
                <w:color w:val="FFFFFF" w:themeColor="background1"/>
                <w:lang w:eastAsia="ko-KR"/>
              </w:rPr>
              <w:t>Supported by:</w:t>
            </w:r>
          </w:p>
          <w:p w:rsidR="00FD62B7" w:rsidRPr="00CD4FFC" w:rsidRDefault="00E94CFC" w:rsidP="00802138">
            <w:pPr>
              <w:spacing w:line="240" w:lineRule="auto"/>
              <w:jc w:val="center"/>
              <w:rPr>
                <w:rFonts w:cs="Calibri"/>
                <w:b/>
                <w:i/>
                <w:color w:val="FFFFFF" w:themeColor="background1"/>
                <w:sz w:val="26"/>
                <w:szCs w:val="26"/>
                <w:lang w:eastAsia="ko-KR"/>
              </w:rPr>
            </w:pPr>
            <w:r w:rsidRPr="00CD4FFC">
              <w:rPr>
                <w:rFonts w:cs="Calibri" w:hint="eastAsia"/>
                <w:b/>
                <w:i/>
                <w:noProof/>
                <w:color w:val="FFFFFF" w:themeColor="background1"/>
                <w:sz w:val="26"/>
                <w:szCs w:val="26"/>
                <w:lang w:eastAsia="ko-KR"/>
              </w:rPr>
              <w:t xml:space="preserve">IAP </w:t>
            </w:r>
            <w:r w:rsidRPr="00CD4FFC">
              <w:rPr>
                <w:rFonts w:cs="Calibri"/>
                <w:b/>
                <w:i/>
                <w:noProof/>
                <w:color w:val="FFFFFF" w:themeColor="background1"/>
                <w:sz w:val="26"/>
                <w:szCs w:val="26"/>
                <w:lang w:eastAsia="ko-KR"/>
              </w:rPr>
              <w:t>–</w:t>
            </w:r>
            <w:r w:rsidRPr="00CD4FFC">
              <w:rPr>
                <w:rFonts w:cs="Calibri" w:hint="eastAsia"/>
                <w:b/>
                <w:i/>
                <w:noProof/>
                <w:color w:val="FFFFFF" w:themeColor="background1"/>
                <w:sz w:val="26"/>
                <w:szCs w:val="26"/>
                <w:lang w:eastAsia="ko-KR"/>
              </w:rPr>
              <w:t xml:space="preserve"> the g</w:t>
            </w:r>
            <w:r w:rsidR="003E0B70" w:rsidRPr="00CD4FFC">
              <w:rPr>
                <w:rFonts w:cs="Calibri"/>
                <w:b/>
                <w:i/>
                <w:noProof/>
                <w:color w:val="FFFFFF" w:themeColor="background1"/>
                <w:sz w:val="26"/>
                <w:szCs w:val="26"/>
                <w:lang w:eastAsia="ko-KR"/>
              </w:rPr>
              <w:t xml:space="preserve">lobal </w:t>
            </w:r>
            <w:r w:rsidRPr="00CD4FFC">
              <w:rPr>
                <w:rFonts w:cs="Calibri" w:hint="eastAsia"/>
                <w:b/>
                <w:i/>
                <w:noProof/>
                <w:color w:val="FFFFFF" w:themeColor="background1"/>
                <w:sz w:val="26"/>
                <w:szCs w:val="26"/>
                <w:lang w:eastAsia="ko-KR"/>
              </w:rPr>
              <w:t>n</w:t>
            </w:r>
            <w:r w:rsidR="003E0B70" w:rsidRPr="00CD4FFC">
              <w:rPr>
                <w:rFonts w:cs="Calibri"/>
                <w:b/>
                <w:i/>
                <w:noProof/>
                <w:color w:val="FFFFFF" w:themeColor="background1"/>
                <w:sz w:val="26"/>
                <w:szCs w:val="26"/>
                <w:lang w:eastAsia="ko-KR"/>
              </w:rPr>
              <w:t xml:space="preserve">etwork of </w:t>
            </w:r>
            <w:r w:rsidRPr="00CD4FFC">
              <w:rPr>
                <w:rFonts w:cs="Calibri" w:hint="eastAsia"/>
                <w:b/>
                <w:i/>
                <w:noProof/>
                <w:color w:val="FFFFFF" w:themeColor="background1"/>
                <w:sz w:val="26"/>
                <w:szCs w:val="26"/>
                <w:lang w:eastAsia="ko-KR"/>
              </w:rPr>
              <w:t>s</w:t>
            </w:r>
            <w:r w:rsidR="003E0B70" w:rsidRPr="00CD4FFC">
              <w:rPr>
                <w:rFonts w:cs="Calibri"/>
                <w:b/>
                <w:i/>
                <w:noProof/>
                <w:color w:val="FFFFFF" w:themeColor="background1"/>
                <w:sz w:val="26"/>
                <w:szCs w:val="26"/>
                <w:lang w:eastAsia="ko-KR"/>
              </w:rPr>
              <w:t xml:space="preserve">cience </w:t>
            </w:r>
            <w:r w:rsidRPr="00CD4FFC">
              <w:rPr>
                <w:rFonts w:cs="Calibri" w:hint="eastAsia"/>
                <w:b/>
                <w:i/>
                <w:noProof/>
                <w:color w:val="FFFFFF" w:themeColor="background1"/>
                <w:sz w:val="26"/>
                <w:szCs w:val="26"/>
                <w:lang w:eastAsia="ko-KR"/>
              </w:rPr>
              <w:t>a</w:t>
            </w:r>
            <w:r w:rsidR="003E0B70" w:rsidRPr="00CD4FFC">
              <w:rPr>
                <w:rFonts w:cs="Calibri"/>
                <w:b/>
                <w:i/>
                <w:noProof/>
                <w:color w:val="FFFFFF" w:themeColor="background1"/>
                <w:sz w:val="26"/>
                <w:szCs w:val="26"/>
                <w:lang w:eastAsia="ko-KR"/>
              </w:rPr>
              <w:t>cademies</w:t>
            </w:r>
          </w:p>
          <w:p w:rsidR="00500B53" w:rsidRPr="00CD4FFC" w:rsidRDefault="00500B53" w:rsidP="00500B53">
            <w:pPr>
              <w:spacing w:line="240" w:lineRule="auto"/>
              <w:jc w:val="center"/>
              <w:rPr>
                <w:rFonts w:cs="Calibri"/>
                <w:b/>
                <w:i/>
                <w:noProof/>
                <w:color w:val="FFFFFF" w:themeColor="background1"/>
                <w:sz w:val="26"/>
                <w:szCs w:val="26"/>
                <w:lang w:eastAsia="ko-KR"/>
              </w:rPr>
            </w:pPr>
            <w:r w:rsidRPr="00CD4FFC">
              <w:rPr>
                <w:rFonts w:cs="Calibri"/>
                <w:b/>
                <w:i/>
                <w:noProof/>
                <w:color w:val="FFFFFF" w:themeColor="background1"/>
                <w:sz w:val="26"/>
                <w:szCs w:val="26"/>
                <w:lang w:eastAsia="ko-KR"/>
              </w:rPr>
              <w:t>Association of Academies and Societies of Sciences in Asia (AASSA)</w:t>
            </w:r>
          </w:p>
          <w:p w:rsidR="00500B53" w:rsidRPr="00CD4FFC" w:rsidRDefault="00500B53" w:rsidP="00500B53">
            <w:pPr>
              <w:spacing w:line="240" w:lineRule="auto"/>
              <w:jc w:val="center"/>
              <w:rPr>
                <w:rFonts w:cs="Calibri"/>
                <w:b/>
                <w:i/>
                <w:noProof/>
                <w:color w:val="FFFFFF" w:themeColor="background1"/>
                <w:sz w:val="26"/>
                <w:szCs w:val="26"/>
                <w:lang w:eastAsia="ko-KR"/>
              </w:rPr>
            </w:pPr>
            <w:r w:rsidRPr="00CD4FFC">
              <w:rPr>
                <w:rFonts w:cs="Calibri"/>
                <w:b/>
                <w:i/>
                <w:noProof/>
                <w:color w:val="FFFFFF" w:themeColor="background1"/>
                <w:sz w:val="26"/>
                <w:szCs w:val="26"/>
                <w:lang w:eastAsia="ko-KR"/>
              </w:rPr>
              <w:t>International Science, Technology and Innovation Centre (ISTIC) for South-South Cooperation Under the Auspices of UNESCO</w:t>
            </w:r>
          </w:p>
          <w:p w:rsidR="00273655" w:rsidRPr="00D62EE6" w:rsidRDefault="00273655" w:rsidP="00802138">
            <w:pPr>
              <w:spacing w:line="240" w:lineRule="auto"/>
              <w:jc w:val="center"/>
              <w:rPr>
                <w:rFonts w:cs="Calibri"/>
                <w:b/>
                <w:i/>
                <w:lang w:eastAsia="ko-KR"/>
              </w:rPr>
            </w:pPr>
          </w:p>
        </w:tc>
      </w:tr>
    </w:tbl>
    <w:p w:rsidR="003E0B70" w:rsidRPr="00D62EE6" w:rsidRDefault="003E0B70" w:rsidP="003E0B70">
      <w:pPr>
        <w:spacing w:line="240" w:lineRule="auto"/>
        <w:rPr>
          <w:rFonts w:cs="Calibri"/>
          <w:b/>
          <w:noProof/>
          <w:lang w:eastAsia="ko-KR"/>
        </w:rPr>
      </w:pPr>
    </w:p>
    <w:p w:rsidR="00EA1EF6" w:rsidRPr="00D62EE6" w:rsidRDefault="00EA1EF6" w:rsidP="003E0B70">
      <w:pPr>
        <w:spacing w:line="240" w:lineRule="auto"/>
        <w:rPr>
          <w:rFonts w:cs="Calibri"/>
          <w:b/>
          <w:noProof/>
          <w:lang w:eastAsia="ko-KR"/>
        </w:rPr>
      </w:pPr>
    </w:p>
    <w:p w:rsidR="00C835DE" w:rsidRPr="00D62EE6" w:rsidRDefault="00187BA9" w:rsidP="00187BA9">
      <w:pPr>
        <w:spacing w:line="240" w:lineRule="auto"/>
        <w:jc w:val="both"/>
        <w:rPr>
          <w:rFonts w:cs="Calibri"/>
          <w:lang w:eastAsia="ko-KR"/>
        </w:rPr>
      </w:pPr>
      <w:r w:rsidRPr="00D62EE6">
        <w:rPr>
          <w:rFonts w:cs="Calibri"/>
          <w:lang w:eastAsia="ko-KR"/>
        </w:rPr>
        <w:t>The Korean Academy of Science and Technology (KAST)</w:t>
      </w:r>
      <w:r w:rsidRPr="00D62EE6">
        <w:rPr>
          <w:rFonts w:cs="Calibri" w:hint="eastAsia"/>
          <w:lang w:eastAsia="ko-KR"/>
        </w:rPr>
        <w:t xml:space="preserve"> </w:t>
      </w:r>
      <w:r w:rsidR="00B21EFC" w:rsidRPr="00D62EE6">
        <w:rPr>
          <w:rFonts w:cs="Calibri"/>
          <w:lang w:eastAsia="ko-KR"/>
        </w:rPr>
        <w:t xml:space="preserve">is a South Korea’s most prestigious body </w:t>
      </w:r>
      <w:proofErr w:type="gramStart"/>
      <w:r w:rsidR="00B21EFC" w:rsidRPr="00D62EE6">
        <w:rPr>
          <w:rFonts w:cs="Calibri"/>
          <w:lang w:eastAsia="ko-KR"/>
        </w:rPr>
        <w:t>of  prominent</w:t>
      </w:r>
      <w:proofErr w:type="gramEnd"/>
      <w:r w:rsidR="00B21EFC" w:rsidRPr="00D62EE6">
        <w:rPr>
          <w:rFonts w:cs="Calibri" w:hint="eastAsia"/>
          <w:lang w:eastAsia="ko-KR"/>
        </w:rPr>
        <w:t xml:space="preserve"> </w:t>
      </w:r>
      <w:r w:rsidR="00B21EFC" w:rsidRPr="00D62EE6">
        <w:rPr>
          <w:rFonts w:cs="Calibri"/>
          <w:lang w:eastAsia="ko-KR"/>
        </w:rPr>
        <w:t xml:space="preserve">scientists elected as Fellows in science and technology areas, and a highest advisory body </w:t>
      </w:r>
      <w:r w:rsidR="003E0B70" w:rsidRPr="00D62EE6">
        <w:rPr>
          <w:rFonts w:cs="Calibri"/>
          <w:lang w:eastAsia="ko-KR"/>
        </w:rPr>
        <w:t xml:space="preserve"> to the government and science community on matters related to science and technology. It has the mandate to recognize outstanding achievements in science and technology made by </w:t>
      </w:r>
      <w:r w:rsidRPr="00D62EE6">
        <w:rPr>
          <w:rFonts w:cs="Calibri" w:hint="eastAsia"/>
          <w:lang w:eastAsia="ko-KR"/>
        </w:rPr>
        <w:t xml:space="preserve">Korean </w:t>
      </w:r>
      <w:r w:rsidR="003E0B70" w:rsidRPr="00D62EE6">
        <w:rPr>
          <w:rFonts w:cs="Calibri"/>
          <w:lang w:eastAsia="ko-KR"/>
        </w:rPr>
        <w:t>scientist</w:t>
      </w:r>
      <w:r w:rsidRPr="00D62EE6">
        <w:rPr>
          <w:rFonts w:cs="Calibri"/>
          <w:lang w:eastAsia="ko-KR"/>
        </w:rPr>
        <w:t xml:space="preserve">s in all fields of science. </w:t>
      </w:r>
      <w:r w:rsidRPr="00D62EE6">
        <w:rPr>
          <w:rFonts w:cs="Calibri" w:hint="eastAsia"/>
          <w:lang w:eastAsia="ko-KR"/>
        </w:rPr>
        <w:t xml:space="preserve">KAST </w:t>
      </w:r>
      <w:r w:rsidR="003E0B70" w:rsidRPr="00D62EE6">
        <w:rPr>
          <w:rFonts w:cs="Calibri"/>
          <w:lang w:eastAsia="ko-KR"/>
        </w:rPr>
        <w:t>was founded in 19</w:t>
      </w:r>
      <w:r w:rsidRPr="00D62EE6">
        <w:rPr>
          <w:rFonts w:cs="Calibri" w:hint="eastAsia"/>
          <w:lang w:eastAsia="ko-KR"/>
        </w:rPr>
        <w:t>94</w:t>
      </w:r>
      <w:r w:rsidR="003E0B70" w:rsidRPr="00D62EE6">
        <w:rPr>
          <w:rFonts w:cs="Calibri"/>
          <w:lang w:eastAsia="ko-KR"/>
        </w:rPr>
        <w:t xml:space="preserve"> and continues to stand today with firm resolve to faithfully pursue its vision of progress </w:t>
      </w:r>
      <w:r w:rsidRPr="00D62EE6">
        <w:rPr>
          <w:rFonts w:cs="Calibri" w:hint="eastAsia"/>
          <w:lang w:eastAsia="ko-KR"/>
        </w:rPr>
        <w:t xml:space="preserve">of Korea </w:t>
      </w:r>
      <w:r w:rsidR="003E0B70" w:rsidRPr="00D62EE6">
        <w:rPr>
          <w:rFonts w:cs="Calibri"/>
          <w:lang w:eastAsia="ko-KR"/>
        </w:rPr>
        <w:t xml:space="preserve">anchored on science. </w:t>
      </w:r>
      <w:r w:rsidR="00C835DE" w:rsidRPr="00D62EE6">
        <w:rPr>
          <w:rFonts w:cs="Calibri" w:hint="eastAsia"/>
          <w:lang w:eastAsia="ko-KR"/>
        </w:rPr>
        <w:t>The Academy</w:t>
      </w:r>
      <w:r w:rsidR="00C835DE" w:rsidRPr="00D62EE6">
        <w:rPr>
          <w:rFonts w:cs="Calibri"/>
          <w:lang w:eastAsia="ko-KR"/>
        </w:rPr>
        <w:t>’</w:t>
      </w:r>
      <w:r w:rsidR="006D40B0" w:rsidRPr="00D62EE6">
        <w:rPr>
          <w:rFonts w:cs="Calibri" w:hint="eastAsia"/>
          <w:lang w:eastAsia="ko-KR"/>
        </w:rPr>
        <w:t>s missions are:</w:t>
      </w:r>
    </w:p>
    <w:p w:rsidR="00C835DE" w:rsidRPr="00D62EE6" w:rsidRDefault="00C835DE" w:rsidP="00187BA9">
      <w:pPr>
        <w:spacing w:line="240" w:lineRule="auto"/>
        <w:jc w:val="both"/>
        <w:rPr>
          <w:rFonts w:cs="Calibri"/>
          <w:lang w:eastAsia="ko-KR"/>
        </w:rPr>
      </w:pPr>
    </w:p>
    <w:p w:rsidR="00187BA9" w:rsidRPr="00D62EE6" w:rsidRDefault="00187BA9" w:rsidP="00C835DE">
      <w:pPr>
        <w:spacing w:line="240" w:lineRule="auto"/>
        <w:ind w:leftChars="100" w:left="220"/>
        <w:jc w:val="both"/>
        <w:rPr>
          <w:rFonts w:cs="Calibri"/>
          <w:lang w:eastAsia="ko-KR"/>
        </w:rPr>
      </w:pPr>
      <w:r w:rsidRPr="00D62EE6">
        <w:rPr>
          <w:rFonts w:cs="Calibri"/>
          <w:lang w:eastAsia="ko-KR"/>
        </w:rPr>
        <w:t>To contribute to the promotion and advancement of S&amp;T</w:t>
      </w:r>
    </w:p>
    <w:p w:rsidR="00187BA9" w:rsidRPr="00D62EE6" w:rsidRDefault="00187BA9" w:rsidP="00C835DE">
      <w:pPr>
        <w:spacing w:line="240" w:lineRule="auto"/>
        <w:ind w:leftChars="100" w:left="220"/>
        <w:jc w:val="both"/>
        <w:rPr>
          <w:rFonts w:cs="Calibri"/>
          <w:lang w:eastAsia="ko-KR"/>
        </w:rPr>
      </w:pPr>
      <w:r w:rsidRPr="00D62EE6">
        <w:rPr>
          <w:rFonts w:cs="Calibri"/>
          <w:lang w:eastAsia="ko-KR"/>
        </w:rPr>
        <w:t>To perform a pivotal role in non-governmental research, evaluation and consultation on the S &amp; T</w:t>
      </w:r>
    </w:p>
    <w:p w:rsidR="00187BA9" w:rsidRPr="00D62EE6" w:rsidRDefault="00187BA9" w:rsidP="00C835DE">
      <w:pPr>
        <w:spacing w:line="240" w:lineRule="auto"/>
        <w:ind w:leftChars="100" w:left="220"/>
        <w:jc w:val="both"/>
        <w:rPr>
          <w:rFonts w:cs="Calibri"/>
          <w:lang w:eastAsia="ko-KR"/>
        </w:rPr>
      </w:pPr>
      <w:r w:rsidRPr="00D62EE6">
        <w:rPr>
          <w:rFonts w:cs="Calibri"/>
          <w:lang w:eastAsia="ko-KR"/>
        </w:rPr>
        <w:t>To enhance the academic collaborative programs between the KAST and foreign academies</w:t>
      </w:r>
    </w:p>
    <w:p w:rsidR="00187BA9" w:rsidRPr="00D62EE6" w:rsidRDefault="00187BA9" w:rsidP="00C835DE">
      <w:pPr>
        <w:spacing w:line="240" w:lineRule="auto"/>
        <w:ind w:leftChars="100" w:left="220"/>
        <w:jc w:val="both"/>
        <w:rPr>
          <w:rFonts w:cs="Calibri"/>
          <w:lang w:eastAsia="ko-KR"/>
        </w:rPr>
      </w:pPr>
      <w:r w:rsidRPr="00D62EE6">
        <w:rPr>
          <w:rFonts w:cs="Calibri"/>
          <w:lang w:eastAsia="ko-KR"/>
        </w:rPr>
        <w:t>To establish</w:t>
      </w:r>
      <w:r w:rsidR="007D7F88" w:rsidRPr="00D62EE6">
        <w:rPr>
          <w:rFonts w:cs="Calibri" w:hint="eastAsia"/>
          <w:lang w:eastAsia="ko-KR"/>
        </w:rPr>
        <w:t xml:space="preserve"> and operate</w:t>
      </w:r>
      <w:r w:rsidRPr="00D62EE6">
        <w:rPr>
          <w:rFonts w:cs="Calibri"/>
          <w:lang w:eastAsia="ko-KR"/>
        </w:rPr>
        <w:t xml:space="preserve"> “Science Hall of Fame”</w:t>
      </w:r>
    </w:p>
    <w:p w:rsidR="003E0B70" w:rsidRPr="00D62EE6" w:rsidRDefault="003E0B70" w:rsidP="003E0B70">
      <w:pPr>
        <w:spacing w:line="240" w:lineRule="auto"/>
        <w:jc w:val="both"/>
        <w:rPr>
          <w:rFonts w:cs="Calibri"/>
          <w:lang w:eastAsia="ko-KR"/>
        </w:rPr>
      </w:pPr>
    </w:p>
    <w:p w:rsidR="001A2222" w:rsidRPr="00D62EE6" w:rsidRDefault="001A2222">
      <w:pPr>
        <w:spacing w:line="240" w:lineRule="auto"/>
        <w:rPr>
          <w:rFonts w:cs="Calibri"/>
          <w:lang w:eastAsia="ko-KR"/>
        </w:rPr>
      </w:pPr>
      <w:r w:rsidRPr="00D62EE6">
        <w:rPr>
          <w:rFonts w:cs="Calibri"/>
          <w:lang w:eastAsia="ko-KR"/>
        </w:rPr>
        <w:br w:type="page"/>
      </w:r>
    </w:p>
    <w:p w:rsidR="003E0B70" w:rsidRPr="00D62EE6" w:rsidRDefault="003F663B" w:rsidP="00EA1EF6">
      <w:pPr>
        <w:spacing w:line="240" w:lineRule="auto"/>
        <w:rPr>
          <w:rFonts w:eastAsia="Times New Roman" w:cs="Arial"/>
          <w:b/>
        </w:rPr>
      </w:pPr>
      <w:r w:rsidRPr="00D62EE6">
        <w:rPr>
          <w:rFonts w:eastAsiaTheme="minorEastAsia" w:cs="Arial" w:hint="eastAsia"/>
          <w:b/>
          <w:lang w:eastAsia="ko-KR"/>
        </w:rPr>
        <w:lastRenderedPageBreak/>
        <w:t xml:space="preserve">BACKGROUND </w:t>
      </w:r>
      <w:r w:rsidR="003E0B70" w:rsidRPr="00D62EE6">
        <w:rPr>
          <w:rFonts w:eastAsia="Times New Roman" w:cs="Arial"/>
          <w:b/>
        </w:rPr>
        <w:t xml:space="preserve">OF </w:t>
      </w:r>
      <w:r w:rsidR="00C27607" w:rsidRPr="00D62EE6">
        <w:rPr>
          <w:rFonts w:cs="Arial" w:hint="eastAsia"/>
          <w:b/>
          <w:lang w:eastAsia="ko-KR"/>
        </w:rPr>
        <w:t>WORKSHOP</w:t>
      </w:r>
    </w:p>
    <w:p w:rsidR="009A0132" w:rsidRPr="00D62EE6" w:rsidRDefault="009A0132" w:rsidP="009A0132">
      <w:pPr>
        <w:spacing w:line="240" w:lineRule="auto"/>
        <w:jc w:val="both"/>
        <w:rPr>
          <w:rFonts w:eastAsia="Times New Roman" w:cs="Arial"/>
        </w:rPr>
      </w:pPr>
      <w:r w:rsidRPr="00D62EE6">
        <w:rPr>
          <w:rFonts w:eastAsiaTheme="minorEastAsia" w:cs="Arial"/>
          <w:lang w:eastAsia="ko-KR"/>
        </w:rPr>
        <w:t xml:space="preserve">Relevance to IAP’s Mission and Strategic Plan: In the 2013 IAP General Assembly at Rio de Janeiro, it was announced that Science Literacy is a common grand challenge. To meet the challenge, Academies need to work jointly on Science Literacy. </w:t>
      </w:r>
      <w:proofErr w:type="gramStart"/>
      <w:r w:rsidRPr="00D62EE6">
        <w:rPr>
          <w:rFonts w:eastAsiaTheme="minorEastAsia" w:cs="Arial"/>
          <w:lang w:eastAsia="ko-KR"/>
        </w:rPr>
        <w:t>KAST</w:t>
      </w:r>
      <w:r w:rsidR="00CD79F4" w:rsidRPr="00D62EE6">
        <w:rPr>
          <w:rFonts w:eastAsiaTheme="minorEastAsia" w:cs="Arial" w:hint="eastAsia"/>
          <w:lang w:eastAsia="ko-KR"/>
        </w:rPr>
        <w:t xml:space="preserve">, </w:t>
      </w:r>
      <w:r w:rsidR="00CD79F4" w:rsidRPr="00D62EE6">
        <w:rPr>
          <w:rFonts w:cs="Arial" w:hint="eastAsia"/>
          <w:lang w:eastAsia="ko-KR"/>
        </w:rPr>
        <w:t>in collaboration with ASM, AASSA and ISTIC</w:t>
      </w:r>
      <w:r w:rsidR="00CD79F4" w:rsidRPr="00D62EE6">
        <w:rPr>
          <w:rFonts w:eastAsiaTheme="minorEastAsia" w:cs="Arial"/>
          <w:lang w:eastAsia="ko-KR"/>
        </w:rPr>
        <w:t xml:space="preserve"> </w:t>
      </w:r>
      <w:r w:rsidRPr="00D62EE6">
        <w:rPr>
          <w:rFonts w:eastAsiaTheme="minorEastAsia" w:cs="Arial"/>
          <w:lang w:eastAsia="ko-KR"/>
        </w:rPr>
        <w:t>volunteer</w:t>
      </w:r>
      <w:r w:rsidR="00CD79F4" w:rsidRPr="00D62EE6">
        <w:rPr>
          <w:rFonts w:eastAsiaTheme="minorEastAsia" w:cs="Arial" w:hint="eastAsia"/>
          <w:lang w:eastAsia="ko-KR"/>
        </w:rPr>
        <w:t>s</w:t>
      </w:r>
      <w:r w:rsidRPr="00D62EE6">
        <w:rPr>
          <w:rFonts w:eastAsiaTheme="minorEastAsia" w:cs="Arial"/>
          <w:lang w:eastAsia="ko-KR"/>
        </w:rPr>
        <w:t xml:space="preserve"> to work on this matter as a hub in Asia/Pacific region under </w:t>
      </w:r>
      <w:r w:rsidRPr="00D62EE6">
        <w:rPr>
          <w:rFonts w:eastAsiaTheme="minorEastAsia" w:cs="Arial" w:hint="eastAsia"/>
          <w:lang w:eastAsia="ko-KR"/>
        </w:rPr>
        <w:t xml:space="preserve">the </w:t>
      </w:r>
      <w:r w:rsidRPr="00D62EE6">
        <w:rPr>
          <w:rFonts w:eastAsiaTheme="minorEastAsia" w:cs="Arial"/>
          <w:lang w:eastAsia="ko-KR"/>
        </w:rPr>
        <w:t xml:space="preserve">IAP SEP (Science Education </w:t>
      </w:r>
      <w:proofErr w:type="spellStart"/>
      <w:r w:rsidRPr="00D62EE6">
        <w:rPr>
          <w:rFonts w:eastAsiaTheme="minorEastAsia" w:cs="Arial"/>
          <w:lang w:eastAsia="ko-KR"/>
        </w:rPr>
        <w:t>Programme</w:t>
      </w:r>
      <w:proofErr w:type="spellEnd"/>
      <w:r w:rsidRPr="00D62EE6">
        <w:rPr>
          <w:rFonts w:eastAsiaTheme="minorEastAsia" w:cs="Arial"/>
          <w:lang w:eastAsia="ko-KR"/>
        </w:rPr>
        <w:t>).</w:t>
      </w:r>
      <w:proofErr w:type="gramEnd"/>
    </w:p>
    <w:p w:rsidR="009A0132" w:rsidRPr="00D62EE6" w:rsidRDefault="009A0132" w:rsidP="009A0132">
      <w:pPr>
        <w:spacing w:line="240" w:lineRule="auto"/>
        <w:jc w:val="both"/>
        <w:rPr>
          <w:rFonts w:eastAsiaTheme="minorEastAsia" w:cs="Arial"/>
          <w:lang w:eastAsia="ko-KR"/>
        </w:rPr>
      </w:pPr>
    </w:p>
    <w:p w:rsidR="009A0132" w:rsidRPr="00D62EE6" w:rsidRDefault="009A0132" w:rsidP="009A0132">
      <w:pPr>
        <w:spacing w:line="240" w:lineRule="auto"/>
        <w:jc w:val="both"/>
        <w:rPr>
          <w:rFonts w:eastAsiaTheme="minorEastAsia" w:cs="Arial"/>
          <w:lang w:eastAsia="ko-KR"/>
        </w:rPr>
      </w:pPr>
      <w:r w:rsidRPr="00D62EE6">
        <w:rPr>
          <w:rFonts w:eastAsiaTheme="minorEastAsia" w:cs="Arial"/>
          <w:lang w:eastAsia="ko-KR"/>
        </w:rPr>
        <w:t xml:space="preserve">Science </w:t>
      </w:r>
      <w:r w:rsidR="00CD79F4" w:rsidRPr="00D62EE6">
        <w:rPr>
          <w:rFonts w:eastAsiaTheme="minorEastAsia" w:cs="Arial" w:hint="eastAsia"/>
          <w:lang w:eastAsia="ko-KR"/>
        </w:rPr>
        <w:t>L</w:t>
      </w:r>
      <w:r w:rsidRPr="00D62EE6">
        <w:rPr>
          <w:rFonts w:eastAsiaTheme="minorEastAsia" w:cs="Arial"/>
          <w:lang w:eastAsia="ko-KR"/>
        </w:rPr>
        <w:t xml:space="preserve">iteracy in a broad sense </w:t>
      </w:r>
      <w:r w:rsidR="00B21EFC" w:rsidRPr="00D62EE6">
        <w:rPr>
          <w:rFonts w:eastAsiaTheme="minorEastAsia" w:cs="Arial" w:hint="eastAsia"/>
          <w:lang w:eastAsia="ko-KR"/>
        </w:rPr>
        <w:t>results from</w:t>
      </w:r>
      <w:r w:rsidRPr="00D62EE6">
        <w:rPr>
          <w:rFonts w:eastAsiaTheme="minorEastAsia" w:cs="Arial"/>
          <w:lang w:eastAsia="ko-KR"/>
        </w:rPr>
        <w:t xml:space="preserve"> Science Communication, Science Outreach and Science Advice. Science Communication refers to public communication </w:t>
      </w:r>
      <w:r w:rsidR="00B21EFC" w:rsidRPr="00D62EE6">
        <w:rPr>
          <w:rFonts w:eastAsiaTheme="minorEastAsia" w:cs="Arial" w:hint="eastAsia"/>
          <w:lang w:eastAsia="ko-KR"/>
        </w:rPr>
        <w:t xml:space="preserve">of science and technology. It aims to bridge gaps between the scientists and the public. </w:t>
      </w:r>
      <w:r w:rsidRPr="00D62EE6">
        <w:rPr>
          <w:rFonts w:eastAsiaTheme="minorEastAsia" w:cs="Arial"/>
          <w:lang w:eastAsia="ko-KR"/>
        </w:rPr>
        <w:t>Science Outreach aims to promote public awareness of science</w:t>
      </w:r>
      <w:r w:rsidR="00B21EFC" w:rsidRPr="00D62EE6">
        <w:rPr>
          <w:rFonts w:eastAsiaTheme="minorEastAsia" w:cs="Arial" w:hint="eastAsia"/>
          <w:lang w:eastAsia="ko-KR"/>
        </w:rPr>
        <w:t xml:space="preserve"> </w:t>
      </w:r>
      <w:r w:rsidR="00B21EFC" w:rsidRPr="00D62EE6">
        <w:rPr>
          <w:rFonts w:eastAsiaTheme="minorEastAsia" w:cs="Arial"/>
          <w:lang w:eastAsia="ko-KR"/>
        </w:rPr>
        <w:t xml:space="preserve">and technology by providing the youth and the public with access to </w:t>
      </w:r>
      <w:proofErr w:type="gramStart"/>
      <w:r w:rsidR="00B21EFC" w:rsidRPr="00D62EE6">
        <w:rPr>
          <w:rFonts w:eastAsiaTheme="minorEastAsia" w:cs="Arial"/>
          <w:lang w:eastAsia="ko-KR"/>
        </w:rPr>
        <w:t>scientific  events</w:t>
      </w:r>
      <w:proofErr w:type="gramEnd"/>
      <w:r w:rsidR="00B21EFC" w:rsidRPr="00D62EE6">
        <w:rPr>
          <w:rFonts w:eastAsiaTheme="minorEastAsia" w:cs="Arial"/>
          <w:lang w:eastAsia="ko-KR"/>
        </w:rPr>
        <w:t xml:space="preserve"> such as exhibits, lectures, centers, and so forth.</w:t>
      </w:r>
      <w:r w:rsidRPr="00D62EE6">
        <w:rPr>
          <w:rFonts w:eastAsiaTheme="minorEastAsia" w:cs="Arial"/>
          <w:lang w:eastAsia="ko-KR"/>
        </w:rPr>
        <w:t xml:space="preserve"> Science Advice means </w:t>
      </w:r>
      <w:r w:rsidR="00B21EFC" w:rsidRPr="00D62EE6">
        <w:rPr>
          <w:rFonts w:eastAsiaTheme="minorEastAsia" w:cs="Arial"/>
          <w:lang w:eastAsia="ko-KR"/>
        </w:rPr>
        <w:t xml:space="preserve">advising activities toward the government but also the general public </w:t>
      </w:r>
      <w:r w:rsidRPr="00D62EE6">
        <w:rPr>
          <w:rFonts w:eastAsiaTheme="minorEastAsia" w:cs="Arial"/>
          <w:lang w:eastAsia="ko-KR"/>
        </w:rPr>
        <w:t xml:space="preserve">on science-related issues. Since Science Literacy is the most important issue that Science Academies </w:t>
      </w:r>
      <w:r w:rsidR="00B21EFC" w:rsidRPr="00D62EE6">
        <w:rPr>
          <w:rFonts w:eastAsiaTheme="minorEastAsia" w:cs="Arial" w:hint="eastAsia"/>
          <w:lang w:eastAsia="ko-KR"/>
        </w:rPr>
        <w:t xml:space="preserve">should contribute to society </w:t>
      </w:r>
      <w:r w:rsidRPr="00D62EE6">
        <w:rPr>
          <w:rFonts w:eastAsiaTheme="minorEastAsia" w:cs="Arial"/>
          <w:lang w:eastAsia="ko-KR"/>
        </w:rPr>
        <w:t xml:space="preserve">now, we would like to discuss and </w:t>
      </w:r>
      <w:r w:rsidR="00B21EFC" w:rsidRPr="00D62EE6">
        <w:rPr>
          <w:rFonts w:eastAsiaTheme="minorEastAsia" w:cs="Arial" w:hint="eastAsia"/>
          <w:lang w:eastAsia="ko-KR"/>
        </w:rPr>
        <w:t>suggest</w:t>
      </w:r>
      <w:r w:rsidRPr="00D62EE6">
        <w:rPr>
          <w:rFonts w:eastAsiaTheme="minorEastAsia" w:cs="Arial"/>
          <w:lang w:eastAsia="ko-KR"/>
        </w:rPr>
        <w:t xml:space="preserve"> good ways to improve Science Literacy in IAP member countries. KAST (The Korean Academy of Science and Technology) has the successful experience of IAP project on Science Communication in 2012 and would like to extend the study to the broader concept of Science Literacy in 2014.</w:t>
      </w:r>
    </w:p>
    <w:p w:rsidR="009A0132" w:rsidRPr="00D62EE6" w:rsidRDefault="009A0132" w:rsidP="009A0132">
      <w:pPr>
        <w:spacing w:line="240" w:lineRule="auto"/>
        <w:jc w:val="both"/>
        <w:rPr>
          <w:rFonts w:eastAsiaTheme="minorEastAsia" w:cs="Arial"/>
          <w:lang w:eastAsia="ko-KR"/>
        </w:rPr>
      </w:pPr>
    </w:p>
    <w:p w:rsidR="009A0132" w:rsidRPr="00D62EE6" w:rsidRDefault="009A0132" w:rsidP="009A0132">
      <w:pPr>
        <w:spacing w:line="240" w:lineRule="auto"/>
        <w:jc w:val="both"/>
        <w:rPr>
          <w:rFonts w:eastAsiaTheme="minorEastAsia" w:cs="Arial"/>
          <w:lang w:eastAsia="ko-KR"/>
        </w:rPr>
      </w:pPr>
      <w:r w:rsidRPr="00D62EE6">
        <w:rPr>
          <w:rFonts w:eastAsiaTheme="minorEastAsia" w:cs="Arial"/>
          <w:lang w:eastAsia="ko-KR"/>
        </w:rPr>
        <w:t>The school science curriculum plays a vital role in developing science literacy particularly as science is generally taught to all. Science literacy entails acquisition</w:t>
      </w:r>
      <w:r w:rsidR="00CD725E" w:rsidRPr="00D62EE6">
        <w:rPr>
          <w:rFonts w:eastAsiaTheme="minorEastAsia" w:cs="Arial" w:hint="eastAsia"/>
          <w:lang w:eastAsia="ko-KR"/>
        </w:rPr>
        <w:t xml:space="preserve"> </w:t>
      </w:r>
      <w:r w:rsidRPr="00D62EE6">
        <w:rPr>
          <w:rFonts w:eastAsiaTheme="minorEastAsia" w:cs="Arial"/>
          <w:lang w:eastAsia="ko-KR"/>
        </w:rPr>
        <w:t xml:space="preserve">of </w:t>
      </w:r>
      <w:r w:rsidR="00CD725E" w:rsidRPr="00D62EE6">
        <w:rPr>
          <w:rFonts w:eastAsiaTheme="minorEastAsia" w:cs="Arial" w:hint="eastAsia"/>
          <w:lang w:eastAsia="ko-KR"/>
        </w:rPr>
        <w:t xml:space="preserve">scientific </w:t>
      </w:r>
      <w:r w:rsidRPr="00D62EE6">
        <w:rPr>
          <w:rFonts w:eastAsiaTheme="minorEastAsia" w:cs="Arial"/>
          <w:lang w:eastAsia="ko-KR"/>
        </w:rPr>
        <w:t xml:space="preserve">knowledge, skills, attitudes and understanding the basic concepts of science and the nature of science  as well as developing the capacity to access, read and understand materials with scientific and /or technical dimension and apply these to make informed decision that affect our lives. Science is essentially experimental and relates closely to inquiry and discovery. The inquiry-based approach to science education or IBSE has been an established program under IAP-SEP and is widely acknowledged as an effective approach in teaching the subject. IBSE will </w:t>
      </w:r>
      <w:r w:rsidR="00F40299" w:rsidRPr="00D62EE6">
        <w:rPr>
          <w:rFonts w:eastAsiaTheme="minorEastAsia" w:cs="Arial" w:hint="eastAsia"/>
          <w:lang w:eastAsia="ko-KR"/>
        </w:rPr>
        <w:t xml:space="preserve">help </w:t>
      </w:r>
      <w:r w:rsidRPr="00D62EE6">
        <w:rPr>
          <w:rFonts w:eastAsiaTheme="minorEastAsia" w:cs="Arial"/>
          <w:lang w:eastAsia="ko-KR"/>
        </w:rPr>
        <w:t xml:space="preserve">science literacy </w:t>
      </w:r>
      <w:proofErr w:type="spellStart"/>
      <w:r w:rsidRPr="00D62EE6">
        <w:rPr>
          <w:rFonts w:eastAsiaTheme="minorEastAsia" w:cs="Arial"/>
          <w:lang w:eastAsia="ko-KR"/>
        </w:rPr>
        <w:t>programmes</w:t>
      </w:r>
      <w:proofErr w:type="spellEnd"/>
      <w:r w:rsidRPr="00D62EE6">
        <w:rPr>
          <w:rFonts w:eastAsiaTheme="minorEastAsia" w:cs="Arial"/>
          <w:lang w:eastAsia="ko-KR"/>
        </w:rPr>
        <w:t>.</w:t>
      </w:r>
    </w:p>
    <w:p w:rsidR="009A0132" w:rsidRPr="00D62EE6" w:rsidRDefault="009A0132" w:rsidP="009A0132">
      <w:pPr>
        <w:spacing w:line="240" w:lineRule="auto"/>
        <w:jc w:val="both"/>
        <w:rPr>
          <w:rFonts w:eastAsiaTheme="minorEastAsia" w:cs="Arial"/>
          <w:lang w:eastAsia="ko-KR"/>
        </w:rPr>
      </w:pPr>
    </w:p>
    <w:p w:rsidR="0073674F" w:rsidRPr="00D62EE6" w:rsidRDefault="0016166B" w:rsidP="0016166B">
      <w:pPr>
        <w:spacing w:line="240" w:lineRule="auto"/>
        <w:jc w:val="both"/>
        <w:rPr>
          <w:rFonts w:eastAsiaTheme="minorEastAsia" w:cs="Arial"/>
          <w:sz w:val="24"/>
          <w:szCs w:val="24"/>
          <w:lang w:eastAsia="ko-KR"/>
        </w:rPr>
      </w:pPr>
      <w:r w:rsidRPr="00D62EE6">
        <w:rPr>
          <w:rFonts w:eastAsia="Times New Roman" w:cs="Arial"/>
        </w:rPr>
        <w:t xml:space="preserve">To discuss and </w:t>
      </w:r>
      <w:r w:rsidR="009A0132" w:rsidRPr="00D62EE6">
        <w:rPr>
          <w:rFonts w:eastAsiaTheme="minorEastAsia" w:cs="Arial" w:hint="eastAsia"/>
          <w:lang w:eastAsia="ko-KR"/>
        </w:rPr>
        <w:t xml:space="preserve">propose </w:t>
      </w:r>
      <w:r w:rsidR="003F663B" w:rsidRPr="00D62EE6">
        <w:rPr>
          <w:rFonts w:eastAsiaTheme="minorEastAsia" w:cs="Arial" w:hint="eastAsia"/>
          <w:lang w:eastAsia="ko-KR"/>
        </w:rPr>
        <w:t xml:space="preserve">better </w:t>
      </w:r>
      <w:r w:rsidR="009A0132" w:rsidRPr="00D62EE6">
        <w:rPr>
          <w:rFonts w:eastAsiaTheme="minorEastAsia" w:cs="Arial" w:hint="eastAsia"/>
          <w:lang w:eastAsia="ko-KR"/>
        </w:rPr>
        <w:t>ways to improve Science Literacy</w:t>
      </w:r>
      <w:r w:rsidRPr="00D62EE6">
        <w:rPr>
          <w:rFonts w:cs="Arial" w:hint="eastAsia"/>
          <w:lang w:eastAsia="ko-KR"/>
        </w:rPr>
        <w:t xml:space="preserve">, </w:t>
      </w:r>
      <w:r w:rsidR="009A0132" w:rsidRPr="00D62EE6">
        <w:rPr>
          <w:rFonts w:cs="Arial" w:hint="eastAsia"/>
          <w:lang w:eastAsia="ko-KR"/>
        </w:rPr>
        <w:t xml:space="preserve">KAST, in collaboration with ASM, AASSA and ISTIC </w:t>
      </w:r>
      <w:r w:rsidR="00CD79F4" w:rsidRPr="00D62EE6">
        <w:rPr>
          <w:rFonts w:cs="Arial" w:hint="eastAsia"/>
          <w:lang w:eastAsia="ko-KR"/>
        </w:rPr>
        <w:t xml:space="preserve">is </w:t>
      </w:r>
      <w:r w:rsidRPr="00D62EE6">
        <w:rPr>
          <w:rFonts w:eastAsia="Times New Roman" w:cs="Arial"/>
        </w:rPr>
        <w:t>planning to hold a</w:t>
      </w:r>
      <w:r w:rsidR="00F40299" w:rsidRPr="00D62EE6">
        <w:rPr>
          <w:rFonts w:eastAsiaTheme="minorEastAsia" w:cs="Arial" w:hint="eastAsia"/>
          <w:lang w:eastAsia="ko-KR"/>
        </w:rPr>
        <w:t>n</w:t>
      </w:r>
      <w:r w:rsidRPr="00D62EE6">
        <w:rPr>
          <w:rFonts w:eastAsia="Times New Roman" w:cs="Arial"/>
        </w:rPr>
        <w:t xml:space="preserve"> </w:t>
      </w:r>
      <w:r w:rsidR="009A0132" w:rsidRPr="00D62EE6">
        <w:rPr>
          <w:rFonts w:eastAsiaTheme="minorEastAsia" w:cs="Arial" w:hint="eastAsia"/>
          <w:lang w:eastAsia="ko-KR"/>
        </w:rPr>
        <w:t xml:space="preserve">International Science Literacy Workshop </w:t>
      </w:r>
      <w:r w:rsidR="00CA7D74" w:rsidRPr="00D62EE6">
        <w:rPr>
          <w:rFonts w:cs="Arial" w:hint="eastAsia"/>
          <w:lang w:eastAsia="ko-KR"/>
        </w:rPr>
        <w:t xml:space="preserve">on </w:t>
      </w:r>
      <w:r w:rsidR="00CD79F4" w:rsidRPr="00D62EE6">
        <w:rPr>
          <w:rFonts w:cs="Arial"/>
          <w:lang w:eastAsia="ko-KR"/>
        </w:rPr>
        <w:t>‘</w:t>
      </w:r>
      <w:r w:rsidR="009A0132" w:rsidRPr="00D62EE6">
        <w:rPr>
          <w:rFonts w:cs="Arial" w:hint="eastAsia"/>
          <w:b/>
          <w:i/>
          <w:sz w:val="24"/>
          <w:szCs w:val="24"/>
          <w:lang w:eastAsia="ko-KR"/>
        </w:rPr>
        <w:t>S</w:t>
      </w:r>
      <w:r w:rsidR="00F40299" w:rsidRPr="00D62EE6">
        <w:rPr>
          <w:rFonts w:cs="Arial" w:hint="eastAsia"/>
          <w:b/>
          <w:i/>
          <w:sz w:val="24"/>
          <w:szCs w:val="24"/>
          <w:lang w:eastAsia="ko-KR"/>
        </w:rPr>
        <w:t>cience Literacy: S</w:t>
      </w:r>
      <w:r w:rsidR="009A0132" w:rsidRPr="00D62EE6">
        <w:rPr>
          <w:rFonts w:cs="Arial" w:hint="eastAsia"/>
          <w:b/>
          <w:i/>
          <w:sz w:val="24"/>
          <w:szCs w:val="24"/>
          <w:lang w:eastAsia="ko-KR"/>
        </w:rPr>
        <w:t>cience Communication and Science Outreach</w:t>
      </w:r>
      <w:r w:rsidR="00CD79F4" w:rsidRPr="00D62EE6">
        <w:rPr>
          <w:rFonts w:cs="Arial" w:hint="eastAsia"/>
          <w:b/>
          <w:i/>
          <w:sz w:val="24"/>
          <w:szCs w:val="24"/>
          <w:lang w:eastAsia="ko-KR"/>
        </w:rPr>
        <w:t>.</w:t>
      </w:r>
      <w:r w:rsidR="00CD79F4" w:rsidRPr="00D62EE6">
        <w:rPr>
          <w:rFonts w:eastAsiaTheme="minorEastAsia" w:cs="Arial"/>
          <w:sz w:val="24"/>
          <w:szCs w:val="24"/>
          <w:lang w:eastAsia="ko-KR"/>
        </w:rPr>
        <w:t>’</w:t>
      </w:r>
    </w:p>
    <w:p w:rsidR="0073674F" w:rsidRPr="00D62EE6" w:rsidRDefault="0073674F" w:rsidP="0016166B">
      <w:pPr>
        <w:spacing w:line="240" w:lineRule="auto"/>
        <w:jc w:val="both"/>
        <w:rPr>
          <w:rFonts w:eastAsiaTheme="minorEastAsia" w:cs="Arial"/>
          <w:lang w:eastAsia="ko-KR"/>
        </w:rPr>
      </w:pPr>
    </w:p>
    <w:p w:rsidR="008B5E0E" w:rsidRPr="00D62EE6" w:rsidRDefault="00CD79F4" w:rsidP="008B5E0E">
      <w:pPr>
        <w:spacing w:line="240" w:lineRule="auto"/>
        <w:jc w:val="both"/>
        <w:rPr>
          <w:rFonts w:cs="Arial"/>
          <w:lang w:eastAsia="ko-KR"/>
        </w:rPr>
      </w:pPr>
      <w:r w:rsidRPr="00D62EE6">
        <w:rPr>
          <w:rFonts w:eastAsiaTheme="minorEastAsia" w:cs="Arial" w:hint="eastAsia"/>
          <w:b/>
          <w:sz w:val="24"/>
          <w:szCs w:val="24"/>
          <w:u w:val="single"/>
          <w:lang w:eastAsia="ko-KR"/>
        </w:rPr>
        <w:t xml:space="preserve">The </w:t>
      </w:r>
      <w:r w:rsidR="00521CEF">
        <w:rPr>
          <w:rFonts w:eastAsiaTheme="minorEastAsia" w:cs="Arial" w:hint="eastAsia"/>
          <w:b/>
          <w:sz w:val="24"/>
          <w:szCs w:val="24"/>
          <w:u w:val="single"/>
          <w:lang w:eastAsia="ko-KR"/>
        </w:rPr>
        <w:t>them</w:t>
      </w:r>
      <w:r w:rsidR="00064E21">
        <w:rPr>
          <w:rFonts w:eastAsiaTheme="minorEastAsia" w:cs="Arial" w:hint="eastAsia"/>
          <w:b/>
          <w:sz w:val="24"/>
          <w:szCs w:val="24"/>
          <w:u w:val="single"/>
          <w:lang w:eastAsia="ko-KR"/>
        </w:rPr>
        <w:t>e</w:t>
      </w:r>
      <w:r w:rsidR="00521CEF">
        <w:rPr>
          <w:rFonts w:eastAsiaTheme="minorEastAsia" w:cs="Arial" w:hint="eastAsia"/>
          <w:b/>
          <w:sz w:val="24"/>
          <w:szCs w:val="24"/>
          <w:u w:val="single"/>
          <w:lang w:eastAsia="ko-KR"/>
        </w:rPr>
        <w:t>s</w:t>
      </w:r>
      <w:r w:rsidRPr="00D62EE6">
        <w:rPr>
          <w:rFonts w:eastAsiaTheme="minorEastAsia" w:cs="Arial" w:hint="eastAsia"/>
          <w:lang w:eastAsia="ko-KR"/>
        </w:rPr>
        <w:t xml:space="preserve"> of the Workshop are:</w:t>
      </w:r>
    </w:p>
    <w:p w:rsidR="009A0132" w:rsidRPr="00D62EE6" w:rsidRDefault="009A0132" w:rsidP="008B5E0E">
      <w:pPr>
        <w:pStyle w:val="ad"/>
        <w:numPr>
          <w:ilvl w:val="0"/>
          <w:numId w:val="4"/>
        </w:numPr>
        <w:spacing w:line="240" w:lineRule="auto"/>
        <w:ind w:leftChars="0"/>
        <w:jc w:val="both"/>
        <w:rPr>
          <w:rFonts w:cs="Arial"/>
          <w:lang w:eastAsia="ko-KR"/>
        </w:rPr>
      </w:pPr>
      <w:r w:rsidRPr="00D62EE6">
        <w:rPr>
          <w:rFonts w:cs="Arial" w:hint="eastAsia"/>
          <w:lang w:eastAsia="ko-KR"/>
        </w:rPr>
        <w:t xml:space="preserve">To </w:t>
      </w:r>
      <w:r w:rsidRPr="00D62EE6">
        <w:rPr>
          <w:rFonts w:cs="Arial"/>
          <w:lang w:eastAsia="ko-KR"/>
        </w:rPr>
        <w:t>develop effective</w:t>
      </w:r>
      <w:r w:rsidR="008B5E0E" w:rsidRPr="00D62EE6">
        <w:rPr>
          <w:rFonts w:cs="Arial" w:hint="eastAsia"/>
          <w:lang w:eastAsia="ko-KR"/>
        </w:rPr>
        <w:t xml:space="preserve"> education and </w:t>
      </w:r>
      <w:r w:rsidRPr="00D62EE6">
        <w:rPr>
          <w:rFonts w:cs="Arial"/>
          <w:lang w:eastAsia="ko-KR"/>
        </w:rPr>
        <w:t>communication of science for scientific literacy</w:t>
      </w:r>
    </w:p>
    <w:p w:rsidR="00CD79F4" w:rsidRPr="00D62EE6" w:rsidRDefault="009A0132" w:rsidP="008B5E0E">
      <w:pPr>
        <w:pStyle w:val="ad"/>
        <w:numPr>
          <w:ilvl w:val="0"/>
          <w:numId w:val="4"/>
        </w:numPr>
        <w:spacing w:line="240" w:lineRule="auto"/>
        <w:ind w:leftChars="0"/>
        <w:rPr>
          <w:rFonts w:cs="Arial"/>
          <w:lang w:eastAsia="ko-KR"/>
        </w:rPr>
      </w:pPr>
      <w:r w:rsidRPr="00D62EE6">
        <w:rPr>
          <w:rFonts w:cs="Arial"/>
          <w:lang w:eastAsia="ko-KR"/>
        </w:rPr>
        <w:t>To</w:t>
      </w:r>
      <w:r w:rsidRPr="00D62EE6">
        <w:rPr>
          <w:rFonts w:cs="Arial" w:hint="eastAsia"/>
          <w:lang w:eastAsia="ko-KR"/>
        </w:rPr>
        <w:t xml:space="preserve"> </w:t>
      </w:r>
      <w:r w:rsidRPr="00D62EE6">
        <w:rPr>
          <w:rFonts w:cs="Arial"/>
          <w:lang w:eastAsia="ko-KR"/>
        </w:rPr>
        <w:t>develop effective communication of SHER (Science, Health, Environment, Risk) for public understanding of science</w:t>
      </w:r>
      <w:r w:rsidR="00A9134E" w:rsidRPr="00D62EE6">
        <w:rPr>
          <w:rFonts w:cs="Arial" w:hint="eastAsia"/>
          <w:lang w:eastAsia="ko-KR"/>
        </w:rPr>
        <w:t xml:space="preserve"> and technology</w:t>
      </w:r>
      <w:r w:rsidR="000E6AD4">
        <w:rPr>
          <w:rFonts w:cs="Arial" w:hint="eastAsia"/>
          <w:lang w:eastAsia="ko-KR"/>
        </w:rPr>
        <w:t>.</w:t>
      </w:r>
    </w:p>
    <w:p w:rsidR="001A2222" w:rsidRPr="00D62EE6" w:rsidRDefault="001A2222" w:rsidP="009A0132">
      <w:pPr>
        <w:spacing w:line="240" w:lineRule="auto"/>
        <w:ind w:leftChars="200" w:left="708" w:hangingChars="122" w:hanging="268"/>
        <w:rPr>
          <w:rFonts w:cs="Arial"/>
          <w:b/>
          <w:lang w:eastAsia="ko-KR"/>
        </w:rPr>
      </w:pPr>
    </w:p>
    <w:p w:rsidR="008B5E0E" w:rsidRPr="00D62EE6" w:rsidRDefault="00F90F0B" w:rsidP="00F90F0B">
      <w:pPr>
        <w:spacing w:line="240" w:lineRule="auto"/>
        <w:jc w:val="both"/>
        <w:rPr>
          <w:rFonts w:eastAsiaTheme="minorEastAsia" w:cs="Arial"/>
          <w:b/>
          <w:lang w:eastAsia="ko-KR"/>
        </w:rPr>
      </w:pPr>
      <w:r w:rsidRPr="00D62EE6">
        <w:rPr>
          <w:rFonts w:eastAsiaTheme="minorEastAsia" w:cs="Arial" w:hint="eastAsia"/>
          <w:b/>
          <w:sz w:val="24"/>
          <w:szCs w:val="24"/>
          <w:u w:val="single"/>
          <w:lang w:eastAsia="ko-KR"/>
        </w:rPr>
        <w:t>The subthemes</w:t>
      </w:r>
      <w:r w:rsidRPr="00D62EE6">
        <w:rPr>
          <w:rFonts w:eastAsiaTheme="minorEastAsia" w:cs="Arial" w:hint="eastAsia"/>
          <w:b/>
          <w:lang w:eastAsia="ko-KR"/>
        </w:rPr>
        <w:t xml:space="preserve"> </w:t>
      </w:r>
      <w:r w:rsidRPr="00D62EE6">
        <w:rPr>
          <w:rFonts w:eastAsiaTheme="minorEastAsia" w:cs="Arial" w:hint="eastAsia"/>
          <w:lang w:eastAsia="ko-KR"/>
        </w:rPr>
        <w:t>of the Workshop are:</w:t>
      </w:r>
    </w:p>
    <w:p w:rsidR="00F90F0B" w:rsidRPr="00D62EE6" w:rsidRDefault="00F90F0B" w:rsidP="00115928">
      <w:pPr>
        <w:spacing w:line="240" w:lineRule="auto"/>
        <w:ind w:leftChars="99" w:left="1481" w:hangingChars="574" w:hanging="1263"/>
        <w:rPr>
          <w:rFonts w:eastAsiaTheme="minorEastAsia" w:cs="Arial"/>
          <w:lang w:eastAsia="ko-KR"/>
        </w:rPr>
      </w:pPr>
      <w:r w:rsidRPr="00D62EE6">
        <w:rPr>
          <w:rFonts w:eastAsiaTheme="minorEastAsia" w:cs="Arial" w:hint="eastAsia"/>
          <w:lang w:eastAsia="ko-KR"/>
        </w:rPr>
        <w:t>[Subtheme 1] How to achieve effective education and communication of science for enhancing scientific literacy (e.g., formal and informal educational activities, public communication of science)</w:t>
      </w:r>
    </w:p>
    <w:p w:rsidR="00F90F0B" w:rsidRPr="00D62EE6" w:rsidRDefault="00F90F0B" w:rsidP="00115928">
      <w:pPr>
        <w:spacing w:line="240" w:lineRule="auto"/>
        <w:ind w:leftChars="99" w:left="1481" w:hangingChars="574" w:hanging="1263"/>
        <w:rPr>
          <w:rFonts w:eastAsiaTheme="minorEastAsia" w:cs="Arial"/>
          <w:lang w:eastAsia="ko-KR"/>
        </w:rPr>
      </w:pPr>
      <w:r w:rsidRPr="00D62EE6">
        <w:rPr>
          <w:rFonts w:eastAsiaTheme="minorEastAsia" w:cs="Arial" w:hint="eastAsia"/>
          <w:lang w:eastAsia="ko-KR"/>
        </w:rPr>
        <w:t xml:space="preserve">[Subtheme 2] How to achieve effective communication of SHER (Science, Health, Environment, </w:t>
      </w:r>
      <w:proofErr w:type="gramStart"/>
      <w:r w:rsidRPr="00D62EE6">
        <w:rPr>
          <w:rFonts w:eastAsiaTheme="minorEastAsia" w:cs="Arial" w:hint="eastAsia"/>
          <w:lang w:eastAsia="ko-KR"/>
        </w:rPr>
        <w:t>Risk</w:t>
      </w:r>
      <w:proofErr w:type="gramEnd"/>
      <w:r w:rsidRPr="00D62EE6">
        <w:rPr>
          <w:rFonts w:eastAsiaTheme="minorEastAsia" w:cs="Arial" w:hint="eastAsia"/>
          <w:lang w:eastAsia="ko-KR"/>
        </w:rPr>
        <w:t>) for removing the gaps between the scientists and the public (e.g., formal and informal educational activities, public communication of SHER information)</w:t>
      </w:r>
    </w:p>
    <w:p w:rsidR="00F90F0B" w:rsidRPr="00D62EE6" w:rsidRDefault="00F90F0B" w:rsidP="00115928">
      <w:pPr>
        <w:spacing w:line="240" w:lineRule="auto"/>
        <w:ind w:leftChars="99" w:left="1481" w:hangingChars="574" w:hanging="1263"/>
        <w:rPr>
          <w:rFonts w:eastAsiaTheme="minorEastAsia" w:cs="Arial"/>
          <w:lang w:eastAsia="ko-KR"/>
        </w:rPr>
      </w:pPr>
      <w:r w:rsidRPr="00D62EE6">
        <w:rPr>
          <w:rFonts w:eastAsiaTheme="minorEastAsia" w:cs="Arial" w:hint="eastAsia"/>
          <w:lang w:eastAsia="ko-KR"/>
        </w:rPr>
        <w:t>[Subtheme 3] How to evaluate effective education and communication of SHER (e.g., measurement of scientific literacy or public understanding of science, health, environment or risk information)</w:t>
      </w:r>
    </w:p>
    <w:p w:rsidR="00F90F0B" w:rsidRPr="00D62EE6" w:rsidRDefault="00F90F0B" w:rsidP="00115928">
      <w:pPr>
        <w:spacing w:line="240" w:lineRule="auto"/>
        <w:ind w:leftChars="99" w:left="1481" w:hangingChars="574" w:hanging="1263"/>
        <w:rPr>
          <w:rFonts w:eastAsiaTheme="minorEastAsia" w:cs="Arial"/>
          <w:lang w:eastAsia="ko-KR"/>
        </w:rPr>
      </w:pPr>
      <w:r w:rsidRPr="00D62EE6">
        <w:rPr>
          <w:rFonts w:eastAsiaTheme="minorEastAsia" w:cs="Arial" w:hint="eastAsia"/>
          <w:lang w:eastAsia="ko-KR"/>
        </w:rPr>
        <w:t xml:space="preserve">[Subtheme 4] </w:t>
      </w:r>
      <w:proofErr w:type="gramStart"/>
      <w:r w:rsidRPr="00D62EE6">
        <w:rPr>
          <w:rFonts w:eastAsiaTheme="minorEastAsia" w:cs="Arial" w:hint="eastAsia"/>
          <w:lang w:eastAsia="ko-KR"/>
        </w:rPr>
        <w:t>How to establish the IAP-AASSA network for effective education and communication of SHER and sustainable development</w:t>
      </w:r>
      <w:r w:rsidR="000E6AD4">
        <w:rPr>
          <w:rFonts w:eastAsiaTheme="minorEastAsia" w:cs="Arial" w:hint="eastAsia"/>
          <w:lang w:eastAsia="ko-KR"/>
        </w:rPr>
        <w:t>.</w:t>
      </w:r>
      <w:proofErr w:type="gramEnd"/>
    </w:p>
    <w:p w:rsidR="00622A26" w:rsidRPr="00D62EE6" w:rsidRDefault="00251E5D" w:rsidP="00622A26">
      <w:pPr>
        <w:spacing w:line="240" w:lineRule="auto"/>
        <w:rPr>
          <w:rFonts w:cs="Arial"/>
          <w:b/>
          <w:lang w:eastAsia="ko-KR"/>
        </w:rPr>
      </w:pPr>
      <w:r w:rsidRPr="00D62EE6">
        <w:rPr>
          <w:rFonts w:eastAsiaTheme="minorEastAsia" w:cs="Arial"/>
          <w:lang w:eastAsia="ko-KR"/>
        </w:rPr>
        <w:br w:type="page"/>
      </w:r>
      <w:r w:rsidR="00622A26" w:rsidRPr="00D62EE6">
        <w:rPr>
          <w:rFonts w:eastAsia="Times New Roman" w:cs="Arial"/>
          <w:b/>
        </w:rPr>
        <w:lastRenderedPageBreak/>
        <w:t>PROGRAMME</w:t>
      </w:r>
    </w:p>
    <w:p w:rsidR="0016166B" w:rsidRPr="00D62EE6" w:rsidRDefault="0016166B" w:rsidP="0016166B">
      <w:pPr>
        <w:spacing w:line="240" w:lineRule="auto"/>
        <w:jc w:val="both"/>
        <w:rPr>
          <w:lang w:val="tr-TR" w:eastAsia="ko-KR"/>
        </w:rPr>
      </w:pPr>
      <w:r w:rsidRPr="00D62EE6">
        <w:rPr>
          <w:rFonts w:hint="eastAsia"/>
          <w:lang w:val="tr-TR" w:eastAsia="ko-KR"/>
        </w:rPr>
        <w:t>1</w:t>
      </w:r>
      <w:r w:rsidR="00F61DFC" w:rsidRPr="00D62EE6">
        <w:rPr>
          <w:rFonts w:hint="eastAsia"/>
          <w:lang w:val="tr-TR" w:eastAsia="ko-KR"/>
        </w:rPr>
        <w:t>1</w:t>
      </w:r>
      <w:r w:rsidRPr="00D62EE6">
        <w:rPr>
          <w:rFonts w:hint="eastAsia"/>
          <w:lang w:val="tr-TR" w:eastAsia="ko-KR"/>
        </w:rPr>
        <w:t xml:space="preserve"> </w:t>
      </w:r>
      <w:r w:rsidR="00500B53" w:rsidRPr="00D62EE6">
        <w:rPr>
          <w:rFonts w:hint="eastAsia"/>
          <w:lang w:val="tr-TR" w:eastAsia="ko-KR"/>
        </w:rPr>
        <w:t xml:space="preserve">June </w:t>
      </w:r>
      <w:r w:rsidRPr="00D62EE6">
        <w:rPr>
          <w:rFonts w:hint="eastAsia"/>
          <w:lang w:val="tr-TR" w:eastAsia="ko-KR"/>
        </w:rPr>
        <w:t>2014</w:t>
      </w:r>
      <w:r w:rsidRPr="00D62EE6">
        <w:rPr>
          <w:lang w:val="tr-TR" w:eastAsia="ko-KR"/>
        </w:rPr>
        <w:t>:</w:t>
      </w:r>
      <w:r w:rsidR="00500B53" w:rsidRPr="00D62EE6">
        <w:rPr>
          <w:rFonts w:hint="eastAsia"/>
          <w:lang w:val="tr-TR" w:eastAsia="ko-KR"/>
        </w:rPr>
        <w:tab/>
      </w:r>
      <w:r w:rsidRPr="00D62EE6">
        <w:rPr>
          <w:lang w:val="tr-TR" w:eastAsia="ko-KR"/>
        </w:rPr>
        <w:t>Arrival</w:t>
      </w:r>
      <w:r w:rsidR="00500B53" w:rsidRPr="00D62EE6">
        <w:rPr>
          <w:rFonts w:hint="eastAsia"/>
          <w:lang w:val="tr-TR" w:eastAsia="ko-KR"/>
        </w:rPr>
        <w:t xml:space="preserve"> and Welcome Dinner</w:t>
      </w:r>
    </w:p>
    <w:p w:rsidR="00500B53" w:rsidRPr="00D62EE6" w:rsidRDefault="0016166B" w:rsidP="00500B53">
      <w:pPr>
        <w:spacing w:line="240" w:lineRule="auto"/>
        <w:ind w:left="1417" w:hangingChars="644" w:hanging="1417"/>
        <w:jc w:val="both"/>
        <w:rPr>
          <w:b/>
          <w:lang w:val="tr-TR" w:eastAsia="ko-KR"/>
        </w:rPr>
      </w:pPr>
      <w:r w:rsidRPr="00D62EE6">
        <w:rPr>
          <w:rFonts w:hint="eastAsia"/>
          <w:lang w:val="tr-TR" w:eastAsia="ko-KR"/>
        </w:rPr>
        <w:t>1</w:t>
      </w:r>
      <w:r w:rsidR="00F61DFC" w:rsidRPr="00D62EE6">
        <w:rPr>
          <w:rFonts w:hint="eastAsia"/>
          <w:lang w:val="tr-TR" w:eastAsia="ko-KR"/>
        </w:rPr>
        <w:t>2</w:t>
      </w:r>
      <w:r w:rsidRPr="00D62EE6">
        <w:rPr>
          <w:rFonts w:hint="eastAsia"/>
          <w:lang w:val="tr-TR" w:eastAsia="ko-KR"/>
        </w:rPr>
        <w:t xml:space="preserve"> </w:t>
      </w:r>
      <w:r w:rsidR="00500B53" w:rsidRPr="00D62EE6">
        <w:rPr>
          <w:rFonts w:hint="eastAsia"/>
          <w:lang w:val="tr-TR" w:eastAsia="ko-KR"/>
        </w:rPr>
        <w:t xml:space="preserve">June </w:t>
      </w:r>
      <w:r w:rsidRPr="00D62EE6">
        <w:rPr>
          <w:rFonts w:hint="eastAsia"/>
          <w:lang w:val="tr-TR" w:eastAsia="ko-KR"/>
        </w:rPr>
        <w:t>2014:</w:t>
      </w:r>
      <w:r w:rsidR="00500B53" w:rsidRPr="00D62EE6">
        <w:rPr>
          <w:rFonts w:hint="eastAsia"/>
          <w:lang w:val="tr-TR" w:eastAsia="ko-KR"/>
        </w:rPr>
        <w:tab/>
      </w:r>
      <w:r w:rsidR="00500B53" w:rsidRPr="00D62EE6">
        <w:rPr>
          <w:b/>
          <w:lang w:val="tr-TR" w:eastAsia="ko-KR"/>
        </w:rPr>
        <w:t>KAST-ASM-IAP Workshop on</w:t>
      </w:r>
      <w:r w:rsidR="00500B53" w:rsidRPr="00D62EE6">
        <w:rPr>
          <w:rFonts w:hint="eastAsia"/>
          <w:b/>
          <w:lang w:val="tr-TR" w:eastAsia="ko-KR"/>
        </w:rPr>
        <w:t xml:space="preserve"> </w:t>
      </w:r>
      <w:r w:rsidR="00500B53" w:rsidRPr="00D62EE6">
        <w:rPr>
          <w:rFonts w:hint="eastAsia"/>
          <w:b/>
          <w:lang w:val="tr-TR" w:eastAsia="ko-KR"/>
        </w:rPr>
        <w:t>‘</w:t>
      </w:r>
      <w:r w:rsidR="00500B53" w:rsidRPr="00D62EE6">
        <w:rPr>
          <w:b/>
          <w:lang w:val="tr-TR" w:eastAsia="ko-KR"/>
        </w:rPr>
        <w:t>Science Literacy: Science Communication and Science Outreach’</w:t>
      </w:r>
      <w:r w:rsidR="00500B53" w:rsidRPr="00D62EE6">
        <w:rPr>
          <w:rFonts w:hint="eastAsia"/>
          <w:b/>
          <w:lang w:val="tr-TR" w:eastAsia="ko-KR"/>
        </w:rPr>
        <w:t xml:space="preserve"> (Day 1)</w:t>
      </w:r>
      <w:r w:rsidR="00DD4027">
        <w:rPr>
          <w:rFonts w:hint="eastAsia"/>
          <w:b/>
          <w:lang w:val="tr-TR" w:eastAsia="ko-KR"/>
        </w:rPr>
        <w:t xml:space="preserve"> and Official Dinner</w:t>
      </w:r>
    </w:p>
    <w:p w:rsidR="005620C8" w:rsidRDefault="0016166B" w:rsidP="00500B53">
      <w:pPr>
        <w:spacing w:line="240" w:lineRule="auto"/>
        <w:ind w:left="1417" w:hangingChars="644" w:hanging="1417"/>
        <w:jc w:val="both"/>
        <w:rPr>
          <w:lang w:val="tr-TR" w:eastAsia="ko-KR"/>
        </w:rPr>
      </w:pPr>
      <w:r w:rsidRPr="00D62EE6">
        <w:rPr>
          <w:rFonts w:hint="eastAsia"/>
          <w:lang w:val="tr-TR" w:eastAsia="ko-KR"/>
        </w:rPr>
        <w:t>1</w:t>
      </w:r>
      <w:r w:rsidR="00F61DFC" w:rsidRPr="00D62EE6">
        <w:rPr>
          <w:rFonts w:hint="eastAsia"/>
          <w:lang w:val="tr-TR" w:eastAsia="ko-KR"/>
        </w:rPr>
        <w:t>3</w:t>
      </w:r>
      <w:r w:rsidRPr="00D62EE6">
        <w:rPr>
          <w:rFonts w:hint="eastAsia"/>
          <w:lang w:val="tr-TR" w:eastAsia="ko-KR"/>
        </w:rPr>
        <w:t xml:space="preserve"> </w:t>
      </w:r>
      <w:r w:rsidR="00500B53" w:rsidRPr="00D62EE6">
        <w:rPr>
          <w:rFonts w:hint="eastAsia"/>
          <w:lang w:val="tr-TR" w:eastAsia="ko-KR"/>
        </w:rPr>
        <w:t xml:space="preserve">June </w:t>
      </w:r>
      <w:r w:rsidRPr="00D62EE6">
        <w:rPr>
          <w:rFonts w:hint="eastAsia"/>
          <w:lang w:val="tr-TR" w:eastAsia="ko-KR"/>
        </w:rPr>
        <w:t>2014:</w:t>
      </w:r>
      <w:r w:rsidRPr="00D62EE6">
        <w:rPr>
          <w:rFonts w:hint="eastAsia"/>
          <w:lang w:val="tr-TR" w:eastAsia="ko-KR"/>
        </w:rPr>
        <w:tab/>
      </w:r>
      <w:r w:rsidR="00500B53" w:rsidRPr="00D62EE6">
        <w:rPr>
          <w:rFonts w:hint="eastAsia"/>
          <w:b/>
          <w:lang w:val="tr-TR" w:eastAsia="ko-KR"/>
        </w:rPr>
        <w:t>Forenoon - K</w:t>
      </w:r>
      <w:r w:rsidR="00500B53" w:rsidRPr="00D62EE6">
        <w:rPr>
          <w:b/>
          <w:lang w:val="tr-TR" w:eastAsia="ko-KR"/>
        </w:rPr>
        <w:t>AST-ASM-IAP Workshop on</w:t>
      </w:r>
      <w:r w:rsidR="00500B53" w:rsidRPr="00D62EE6">
        <w:rPr>
          <w:rFonts w:hint="eastAsia"/>
          <w:b/>
          <w:lang w:val="tr-TR" w:eastAsia="ko-KR"/>
        </w:rPr>
        <w:t xml:space="preserve"> </w:t>
      </w:r>
      <w:r w:rsidR="00500B53" w:rsidRPr="00D62EE6">
        <w:rPr>
          <w:rFonts w:hint="eastAsia"/>
          <w:b/>
          <w:lang w:val="tr-TR" w:eastAsia="ko-KR"/>
        </w:rPr>
        <w:t>‘</w:t>
      </w:r>
      <w:r w:rsidR="00500B53" w:rsidRPr="00D62EE6">
        <w:rPr>
          <w:b/>
          <w:lang w:val="tr-TR" w:eastAsia="ko-KR"/>
        </w:rPr>
        <w:t>Science Literacy: Science Communication and Science Outreach’</w:t>
      </w:r>
      <w:r w:rsidR="00500B53" w:rsidRPr="00D62EE6">
        <w:rPr>
          <w:rFonts w:hint="eastAsia"/>
          <w:b/>
          <w:lang w:val="tr-TR" w:eastAsia="ko-KR"/>
        </w:rPr>
        <w:t xml:space="preserve"> (Day 2)</w:t>
      </w:r>
    </w:p>
    <w:p w:rsidR="0016166B" w:rsidRPr="005620C8" w:rsidRDefault="00500B53" w:rsidP="005620C8">
      <w:pPr>
        <w:spacing w:line="240" w:lineRule="auto"/>
        <w:ind w:left="1392" w:firstLine="25"/>
        <w:jc w:val="both"/>
        <w:rPr>
          <w:b/>
          <w:lang w:val="tr-TR" w:eastAsia="ko-KR"/>
        </w:rPr>
      </w:pPr>
      <w:r w:rsidRPr="005620C8">
        <w:rPr>
          <w:rFonts w:hint="eastAsia"/>
          <w:b/>
          <w:lang w:val="tr-TR" w:eastAsia="ko-KR"/>
        </w:rPr>
        <w:t xml:space="preserve">Afternoon - </w:t>
      </w:r>
      <w:r w:rsidR="0016166B" w:rsidRPr="005620C8">
        <w:rPr>
          <w:rFonts w:hint="eastAsia"/>
          <w:b/>
          <w:lang w:val="tr-TR" w:eastAsia="ko-KR"/>
        </w:rPr>
        <w:t>F</w:t>
      </w:r>
      <w:r w:rsidR="0016166B" w:rsidRPr="005620C8">
        <w:rPr>
          <w:b/>
          <w:lang w:val="tr-TR" w:eastAsia="ko-KR"/>
        </w:rPr>
        <w:t xml:space="preserve">ield </w:t>
      </w:r>
      <w:r w:rsidR="0016166B" w:rsidRPr="005620C8">
        <w:rPr>
          <w:rFonts w:hint="eastAsia"/>
          <w:b/>
          <w:lang w:val="tr-TR" w:eastAsia="ko-KR"/>
        </w:rPr>
        <w:t>T</w:t>
      </w:r>
      <w:r w:rsidR="0016166B" w:rsidRPr="005620C8">
        <w:rPr>
          <w:b/>
          <w:lang w:val="tr-TR" w:eastAsia="ko-KR"/>
        </w:rPr>
        <w:t>rip</w:t>
      </w:r>
      <w:r w:rsidR="00DD4027">
        <w:rPr>
          <w:rFonts w:hint="eastAsia"/>
          <w:b/>
          <w:lang w:val="tr-TR" w:eastAsia="ko-KR"/>
        </w:rPr>
        <w:t xml:space="preserve"> and Dinner</w:t>
      </w:r>
    </w:p>
    <w:p w:rsidR="0016166B" w:rsidRPr="00D62EE6" w:rsidRDefault="0016166B" w:rsidP="0016166B">
      <w:pPr>
        <w:spacing w:line="240" w:lineRule="auto"/>
        <w:jc w:val="both"/>
        <w:rPr>
          <w:lang w:val="tr-TR" w:eastAsia="ko-KR"/>
        </w:rPr>
      </w:pPr>
      <w:r w:rsidRPr="00D62EE6">
        <w:rPr>
          <w:rFonts w:hint="eastAsia"/>
          <w:lang w:val="tr-TR" w:eastAsia="ko-KR"/>
        </w:rPr>
        <w:t>1</w:t>
      </w:r>
      <w:r w:rsidR="00F61DFC" w:rsidRPr="00D62EE6">
        <w:rPr>
          <w:rFonts w:hint="eastAsia"/>
          <w:lang w:val="tr-TR" w:eastAsia="ko-KR"/>
        </w:rPr>
        <w:t>4</w:t>
      </w:r>
      <w:r w:rsidRPr="00D62EE6">
        <w:rPr>
          <w:rFonts w:hint="eastAsia"/>
          <w:lang w:val="tr-TR" w:eastAsia="ko-KR"/>
        </w:rPr>
        <w:t xml:space="preserve"> </w:t>
      </w:r>
      <w:r w:rsidR="00500B53" w:rsidRPr="00D62EE6">
        <w:rPr>
          <w:rFonts w:hint="eastAsia"/>
          <w:lang w:val="tr-TR" w:eastAsia="ko-KR"/>
        </w:rPr>
        <w:t xml:space="preserve">June </w:t>
      </w:r>
      <w:r w:rsidRPr="00D62EE6">
        <w:rPr>
          <w:rFonts w:hint="eastAsia"/>
          <w:lang w:val="tr-TR" w:eastAsia="ko-KR"/>
        </w:rPr>
        <w:t>2014:</w:t>
      </w:r>
      <w:r w:rsidRPr="00D62EE6">
        <w:rPr>
          <w:rFonts w:hint="eastAsia"/>
          <w:lang w:val="tr-TR" w:eastAsia="ko-KR"/>
        </w:rPr>
        <w:tab/>
      </w:r>
      <w:r w:rsidRPr="00D62EE6">
        <w:rPr>
          <w:lang w:val="tr-TR" w:eastAsia="ko-KR"/>
        </w:rPr>
        <w:t>Departure</w:t>
      </w:r>
    </w:p>
    <w:p w:rsidR="0073674F" w:rsidRPr="00D62EE6" w:rsidRDefault="0073674F" w:rsidP="0016166B">
      <w:pPr>
        <w:spacing w:line="240" w:lineRule="auto"/>
        <w:jc w:val="both"/>
        <w:rPr>
          <w:lang w:val="tr-TR" w:eastAsia="ko-KR"/>
        </w:rPr>
      </w:pPr>
    </w:p>
    <w:p w:rsidR="0073674F" w:rsidRPr="00D62EE6" w:rsidRDefault="0073674F" w:rsidP="0016166B">
      <w:pPr>
        <w:spacing w:line="240" w:lineRule="auto"/>
        <w:jc w:val="both"/>
        <w:rPr>
          <w:lang w:val="tr-TR" w:eastAsia="ko-KR"/>
        </w:rPr>
      </w:pPr>
    </w:p>
    <w:p w:rsidR="00EB6859" w:rsidRPr="00D62EE6" w:rsidRDefault="00EB6859" w:rsidP="0073674F">
      <w:pPr>
        <w:spacing w:line="240" w:lineRule="auto"/>
        <w:rPr>
          <w:rFonts w:cs="Arial"/>
          <w:b/>
          <w:bCs/>
          <w:lang w:eastAsia="ko-KR"/>
        </w:rPr>
      </w:pPr>
      <w:r w:rsidRPr="00D62EE6">
        <w:rPr>
          <w:rFonts w:eastAsia="Times New Roman" w:cs="Arial"/>
          <w:b/>
          <w:bCs/>
        </w:rPr>
        <w:t xml:space="preserve">CALL FOR </w:t>
      </w:r>
      <w:r w:rsidR="00FB2CC9" w:rsidRPr="00D62EE6">
        <w:rPr>
          <w:rFonts w:cs="Arial" w:hint="eastAsia"/>
          <w:b/>
          <w:bCs/>
          <w:lang w:eastAsia="ko-KR"/>
        </w:rPr>
        <w:t>ABSTRACTS</w:t>
      </w:r>
    </w:p>
    <w:p w:rsidR="00CC6E72" w:rsidRPr="00D62EE6" w:rsidRDefault="00CA7D74" w:rsidP="003F663B">
      <w:pPr>
        <w:spacing w:line="240" w:lineRule="auto"/>
        <w:jc w:val="both"/>
        <w:rPr>
          <w:rFonts w:eastAsiaTheme="minorEastAsia" w:cs="Arial"/>
          <w:lang w:eastAsia="ko-KR"/>
        </w:rPr>
      </w:pPr>
      <w:r w:rsidRPr="00D62EE6">
        <w:rPr>
          <w:rFonts w:eastAsia="Times New Roman" w:cs="Arial"/>
        </w:rPr>
        <w:t xml:space="preserve">Applicants are invited to submit a brief C.V. and a one-page </w:t>
      </w:r>
      <w:r w:rsidR="000F3739" w:rsidRPr="00D62EE6">
        <w:rPr>
          <w:rFonts w:eastAsiaTheme="minorEastAsia" w:cs="Arial" w:hint="eastAsia"/>
          <w:lang w:eastAsia="ko-KR"/>
        </w:rPr>
        <w:t xml:space="preserve">English </w:t>
      </w:r>
      <w:r w:rsidRPr="00D62EE6">
        <w:rPr>
          <w:rFonts w:eastAsia="Times New Roman" w:cs="Arial"/>
        </w:rPr>
        <w:t xml:space="preserve">abstract </w:t>
      </w:r>
      <w:r w:rsidR="000F3739" w:rsidRPr="00D62EE6">
        <w:rPr>
          <w:rFonts w:eastAsiaTheme="minorEastAsia" w:cs="Arial" w:hint="eastAsia"/>
          <w:lang w:eastAsia="ko-KR"/>
        </w:rPr>
        <w:t>on her or his own country</w:t>
      </w:r>
      <w:r w:rsidR="000F3739" w:rsidRPr="00D62EE6">
        <w:rPr>
          <w:rFonts w:eastAsiaTheme="minorEastAsia" w:cs="Arial"/>
          <w:lang w:eastAsia="ko-KR"/>
        </w:rPr>
        <w:t>’</w:t>
      </w:r>
      <w:r w:rsidR="000F3739" w:rsidRPr="00D62EE6">
        <w:rPr>
          <w:rFonts w:eastAsiaTheme="minorEastAsia" w:cs="Arial" w:hint="eastAsia"/>
          <w:lang w:eastAsia="ko-KR"/>
        </w:rPr>
        <w:t xml:space="preserve">s </w:t>
      </w:r>
      <w:r w:rsidR="003F663B" w:rsidRPr="00D62EE6">
        <w:rPr>
          <w:rFonts w:eastAsiaTheme="minorEastAsia" w:cs="Arial"/>
          <w:lang w:eastAsia="ko-KR"/>
        </w:rPr>
        <w:t>hopefully</w:t>
      </w:r>
      <w:r w:rsidR="003F663B" w:rsidRPr="00D62EE6">
        <w:rPr>
          <w:rFonts w:eastAsiaTheme="minorEastAsia" w:cs="Arial" w:hint="eastAsia"/>
          <w:lang w:eastAsia="ko-KR"/>
        </w:rPr>
        <w:t xml:space="preserve"> </w:t>
      </w:r>
      <w:r w:rsidR="003F663B" w:rsidRPr="00D62EE6">
        <w:rPr>
          <w:rFonts w:eastAsiaTheme="minorEastAsia" w:cs="Arial"/>
          <w:lang w:eastAsia="ko-KR"/>
        </w:rPr>
        <w:t xml:space="preserve">national-level experiences of </w:t>
      </w:r>
      <w:r w:rsidR="000F3739" w:rsidRPr="00D62EE6">
        <w:rPr>
          <w:rFonts w:eastAsiaTheme="minorEastAsia" w:cs="Arial" w:hint="eastAsia"/>
          <w:lang w:eastAsia="ko-KR"/>
        </w:rPr>
        <w:t>enhancing</w:t>
      </w:r>
      <w:r w:rsidR="0005087E" w:rsidRPr="00D62EE6">
        <w:rPr>
          <w:rFonts w:eastAsiaTheme="minorEastAsia" w:cs="Arial" w:hint="eastAsia"/>
          <w:lang w:eastAsia="ko-KR"/>
        </w:rPr>
        <w:t xml:space="preserve"> and/or measuring public </w:t>
      </w:r>
      <w:r w:rsidR="003F663B" w:rsidRPr="00D62EE6">
        <w:rPr>
          <w:rFonts w:eastAsiaTheme="minorEastAsia" w:cs="Arial"/>
          <w:lang w:eastAsia="ko-KR"/>
        </w:rPr>
        <w:t>scientific or SHER literacy.</w:t>
      </w:r>
      <w:r w:rsidR="003F663B" w:rsidRPr="00D62EE6">
        <w:rPr>
          <w:rFonts w:eastAsiaTheme="minorEastAsia" w:cs="Arial" w:hint="eastAsia"/>
          <w:lang w:eastAsia="ko-KR"/>
        </w:rPr>
        <w:t xml:space="preserve"> </w:t>
      </w:r>
      <w:r w:rsidR="003F663B" w:rsidRPr="00D62EE6">
        <w:rPr>
          <w:rFonts w:eastAsiaTheme="minorEastAsia" w:cs="Arial"/>
          <w:lang w:eastAsia="ko-KR"/>
        </w:rPr>
        <w:t>Each abstract should specify beside its title which one of the above four subthemes</w:t>
      </w:r>
      <w:r w:rsidR="003F663B" w:rsidRPr="00D62EE6">
        <w:rPr>
          <w:rFonts w:eastAsiaTheme="minorEastAsia" w:cs="Arial" w:hint="eastAsia"/>
          <w:lang w:eastAsia="ko-KR"/>
        </w:rPr>
        <w:t xml:space="preserve"> </w:t>
      </w:r>
      <w:r w:rsidR="003F663B" w:rsidRPr="00D62EE6">
        <w:rPr>
          <w:rFonts w:eastAsiaTheme="minorEastAsia" w:cs="Arial"/>
          <w:lang w:eastAsia="ko-KR"/>
        </w:rPr>
        <w:t>it is directed for</w:t>
      </w:r>
      <w:r w:rsidR="003F663B" w:rsidRPr="00D62EE6">
        <w:rPr>
          <w:rFonts w:eastAsiaTheme="minorEastAsia" w:cs="Arial" w:hint="eastAsia"/>
          <w:lang w:eastAsia="ko-KR"/>
        </w:rPr>
        <w:t xml:space="preserve"> </w:t>
      </w:r>
      <w:r w:rsidRPr="00D62EE6">
        <w:rPr>
          <w:rFonts w:eastAsia="Times New Roman" w:cs="Arial"/>
        </w:rPr>
        <w:t xml:space="preserve">(MS Word, 12 points; refer to the attached sample C.V. and abstract) by e-mail to </w:t>
      </w:r>
      <w:hyperlink r:id="rId13" w:history="1">
        <w:r w:rsidR="00500B53" w:rsidRPr="00D62EE6">
          <w:rPr>
            <w:rStyle w:val="a4"/>
            <w:rFonts w:hint="eastAsia"/>
            <w:color w:val="auto"/>
            <w:lang w:eastAsia="ko-KR"/>
          </w:rPr>
          <w:t>sckim@kast.or.kr</w:t>
        </w:r>
      </w:hyperlink>
      <w:r w:rsidR="00500B53" w:rsidRPr="00D62EE6">
        <w:rPr>
          <w:rFonts w:hint="eastAsia"/>
          <w:lang w:eastAsia="ko-KR"/>
        </w:rPr>
        <w:t xml:space="preserve"> </w:t>
      </w:r>
      <w:r w:rsidR="00FB2CC9" w:rsidRPr="00D62EE6">
        <w:rPr>
          <w:rFonts w:cs="Arial" w:hint="eastAsia"/>
          <w:lang w:eastAsia="ko-KR"/>
        </w:rPr>
        <w:t xml:space="preserve"> </w:t>
      </w:r>
      <w:r w:rsidRPr="00D62EE6">
        <w:rPr>
          <w:rFonts w:eastAsia="Times New Roman" w:cs="Arial"/>
          <w:b/>
        </w:rPr>
        <w:t xml:space="preserve">by </w:t>
      </w:r>
      <w:r w:rsidR="00500B53" w:rsidRPr="00D62EE6">
        <w:rPr>
          <w:rFonts w:eastAsiaTheme="minorEastAsia" w:cs="Arial" w:hint="eastAsia"/>
          <w:b/>
          <w:lang w:eastAsia="ko-KR"/>
        </w:rPr>
        <w:t>April 1</w:t>
      </w:r>
      <w:r w:rsidR="0073674F" w:rsidRPr="00D62EE6">
        <w:rPr>
          <w:rFonts w:eastAsiaTheme="minorEastAsia" w:cs="Arial" w:hint="eastAsia"/>
          <w:b/>
          <w:lang w:eastAsia="ko-KR"/>
        </w:rPr>
        <w:t xml:space="preserve">8, </w:t>
      </w:r>
      <w:r w:rsidR="00FB2CC9" w:rsidRPr="00D62EE6">
        <w:rPr>
          <w:rFonts w:cs="Arial" w:hint="eastAsia"/>
          <w:b/>
          <w:lang w:eastAsia="ko-KR"/>
        </w:rPr>
        <w:t>2014</w:t>
      </w:r>
      <w:r w:rsidRPr="00D62EE6">
        <w:rPr>
          <w:rFonts w:eastAsia="Times New Roman" w:cs="Arial"/>
        </w:rPr>
        <w:t xml:space="preserve">. After </w:t>
      </w:r>
      <w:r w:rsidR="00DF64C1" w:rsidRPr="00D62EE6">
        <w:rPr>
          <w:rFonts w:cs="Arial" w:hint="eastAsia"/>
          <w:lang w:eastAsia="ko-KR"/>
        </w:rPr>
        <w:t xml:space="preserve">a </w:t>
      </w:r>
      <w:r w:rsidRPr="00D62EE6">
        <w:rPr>
          <w:rFonts w:eastAsia="Times New Roman" w:cs="Arial"/>
        </w:rPr>
        <w:t>review</w:t>
      </w:r>
      <w:r w:rsidR="00DF64C1" w:rsidRPr="00D62EE6">
        <w:rPr>
          <w:rFonts w:cs="Arial" w:hint="eastAsia"/>
          <w:lang w:eastAsia="ko-KR"/>
        </w:rPr>
        <w:t xml:space="preserve"> by organizing committee</w:t>
      </w:r>
      <w:r w:rsidRPr="00D62EE6">
        <w:rPr>
          <w:rFonts w:eastAsia="Times New Roman" w:cs="Arial"/>
        </w:rPr>
        <w:t xml:space="preserve">, </w:t>
      </w:r>
      <w:r w:rsidR="00CC6E72" w:rsidRPr="00D62EE6">
        <w:rPr>
          <w:rFonts w:eastAsia="Times New Roman" w:cs="Arial"/>
        </w:rPr>
        <w:t xml:space="preserve">authors whose abstracts are accepted will be notified by O.C of </w:t>
      </w:r>
      <w:r w:rsidR="00CC6E72" w:rsidRPr="00D62EE6">
        <w:rPr>
          <w:rFonts w:eastAsiaTheme="minorEastAsia" w:cs="Arial" w:hint="eastAsia"/>
          <w:lang w:eastAsia="ko-KR"/>
        </w:rPr>
        <w:t>the W</w:t>
      </w:r>
      <w:r w:rsidR="00CC6E72" w:rsidRPr="00D62EE6">
        <w:rPr>
          <w:rFonts w:eastAsia="Times New Roman" w:cs="Arial"/>
        </w:rPr>
        <w:t xml:space="preserve">orkshop </w:t>
      </w:r>
      <w:r w:rsidR="00CC6E72" w:rsidRPr="00D62EE6">
        <w:rPr>
          <w:rFonts w:eastAsia="Times New Roman" w:cs="Arial"/>
          <w:b/>
        </w:rPr>
        <w:t xml:space="preserve">on April </w:t>
      </w:r>
      <w:r w:rsidR="00CC6E72" w:rsidRPr="00D62EE6">
        <w:rPr>
          <w:rFonts w:eastAsiaTheme="minorEastAsia" w:cs="Arial" w:hint="eastAsia"/>
          <w:b/>
          <w:lang w:eastAsia="ko-KR"/>
        </w:rPr>
        <w:t>2</w:t>
      </w:r>
      <w:r w:rsidR="0073674F" w:rsidRPr="00D62EE6">
        <w:rPr>
          <w:rFonts w:eastAsiaTheme="minorEastAsia" w:cs="Arial" w:hint="eastAsia"/>
          <w:b/>
          <w:lang w:eastAsia="ko-KR"/>
        </w:rPr>
        <w:t>5</w:t>
      </w:r>
      <w:r w:rsidR="00CC6E72" w:rsidRPr="00D62EE6">
        <w:rPr>
          <w:rFonts w:eastAsia="Times New Roman" w:cs="Arial"/>
          <w:b/>
        </w:rPr>
        <w:t>, 2014</w:t>
      </w:r>
      <w:r w:rsidR="00CC6E72" w:rsidRPr="00D62EE6">
        <w:rPr>
          <w:rFonts w:eastAsia="Times New Roman" w:cs="Arial"/>
        </w:rPr>
        <w:t>.</w:t>
      </w:r>
    </w:p>
    <w:p w:rsidR="00005251" w:rsidRPr="00D62EE6" w:rsidRDefault="00005251" w:rsidP="00CA7D74">
      <w:pPr>
        <w:spacing w:line="240" w:lineRule="auto"/>
        <w:jc w:val="both"/>
        <w:rPr>
          <w:rFonts w:eastAsiaTheme="minorEastAsia" w:cs="Arial"/>
          <w:lang w:eastAsia="ko-KR"/>
        </w:rPr>
      </w:pPr>
    </w:p>
    <w:p w:rsidR="00005251" w:rsidRPr="00D62EE6" w:rsidRDefault="00005251" w:rsidP="00CA7D74">
      <w:pPr>
        <w:spacing w:line="240" w:lineRule="auto"/>
        <w:jc w:val="both"/>
        <w:rPr>
          <w:rFonts w:eastAsiaTheme="minorEastAsia" w:cs="Arial"/>
          <w:lang w:eastAsia="ko-KR"/>
        </w:rPr>
      </w:pPr>
    </w:p>
    <w:p w:rsidR="00EB6859" w:rsidRPr="00D62EE6" w:rsidRDefault="00EB6859" w:rsidP="00EB6859">
      <w:pPr>
        <w:spacing w:line="240" w:lineRule="auto"/>
        <w:rPr>
          <w:rFonts w:eastAsia="Times New Roman" w:cs="Arial"/>
        </w:rPr>
      </w:pPr>
      <w:r w:rsidRPr="00D62EE6">
        <w:rPr>
          <w:rFonts w:eastAsia="Times New Roman" w:cs="Arial"/>
          <w:b/>
          <w:bCs/>
        </w:rPr>
        <w:t>IMPORTANT DATES</w:t>
      </w:r>
    </w:p>
    <w:p w:rsidR="00EA1EF6" w:rsidRPr="00D62EE6" w:rsidRDefault="00500B53" w:rsidP="00EB6859">
      <w:pPr>
        <w:spacing w:line="240" w:lineRule="auto"/>
        <w:jc w:val="both"/>
        <w:rPr>
          <w:rFonts w:cs="Arial"/>
          <w:lang w:eastAsia="ko-KR"/>
        </w:rPr>
      </w:pPr>
      <w:r w:rsidRPr="00D62EE6">
        <w:rPr>
          <w:rFonts w:cs="Arial" w:hint="eastAsia"/>
          <w:lang w:eastAsia="ko-KR"/>
        </w:rPr>
        <w:t>March</w:t>
      </w:r>
      <w:r w:rsidR="00EA1EF6" w:rsidRPr="00D62EE6">
        <w:rPr>
          <w:rFonts w:cs="Arial" w:hint="eastAsia"/>
          <w:lang w:eastAsia="ko-KR"/>
        </w:rPr>
        <w:t xml:space="preserve"> </w:t>
      </w:r>
      <w:r w:rsidR="008E2239" w:rsidRPr="00D62EE6">
        <w:rPr>
          <w:rFonts w:cs="Arial" w:hint="eastAsia"/>
          <w:lang w:eastAsia="ko-KR"/>
        </w:rPr>
        <w:t>31</w:t>
      </w:r>
      <w:r w:rsidR="00EA1EF6" w:rsidRPr="00D62EE6">
        <w:rPr>
          <w:rFonts w:cs="Arial" w:hint="eastAsia"/>
          <w:lang w:eastAsia="ko-KR"/>
        </w:rPr>
        <w:t>, 2013:</w:t>
      </w:r>
      <w:r w:rsidR="005323BF" w:rsidRPr="00D62EE6">
        <w:rPr>
          <w:rFonts w:cs="Arial" w:hint="eastAsia"/>
          <w:lang w:eastAsia="ko-KR"/>
        </w:rPr>
        <w:tab/>
      </w:r>
      <w:r w:rsidR="00EA1EF6" w:rsidRPr="00D62EE6">
        <w:rPr>
          <w:rFonts w:cs="Arial" w:hint="eastAsia"/>
          <w:lang w:eastAsia="ko-KR"/>
        </w:rPr>
        <w:t>1</w:t>
      </w:r>
      <w:r w:rsidR="00EA1EF6" w:rsidRPr="00D62EE6">
        <w:rPr>
          <w:rFonts w:cs="Arial" w:hint="eastAsia"/>
          <w:vertAlign w:val="superscript"/>
          <w:lang w:eastAsia="ko-KR"/>
        </w:rPr>
        <w:t>st</w:t>
      </w:r>
      <w:r w:rsidR="00EA1EF6" w:rsidRPr="00D62EE6">
        <w:rPr>
          <w:rFonts w:cs="Arial" w:hint="eastAsia"/>
          <w:lang w:eastAsia="ko-KR"/>
        </w:rPr>
        <w:t xml:space="preserve"> Announcement</w:t>
      </w:r>
    </w:p>
    <w:p w:rsidR="003F663B" w:rsidRPr="00D62EE6" w:rsidRDefault="00500B53" w:rsidP="00EB6859">
      <w:pPr>
        <w:spacing w:line="240" w:lineRule="auto"/>
        <w:jc w:val="both"/>
        <w:rPr>
          <w:rFonts w:cs="Arial"/>
          <w:lang w:eastAsia="ko-KR"/>
        </w:rPr>
      </w:pPr>
      <w:r w:rsidRPr="00D62EE6">
        <w:rPr>
          <w:rFonts w:cs="Arial" w:hint="eastAsia"/>
          <w:lang w:eastAsia="ko-KR"/>
        </w:rPr>
        <w:t>April 1</w:t>
      </w:r>
      <w:r w:rsidR="008E2239" w:rsidRPr="00D62EE6">
        <w:rPr>
          <w:rFonts w:cs="Arial" w:hint="eastAsia"/>
          <w:lang w:eastAsia="ko-KR"/>
        </w:rPr>
        <w:t>8</w:t>
      </w:r>
      <w:r w:rsidR="005323BF" w:rsidRPr="00D62EE6">
        <w:rPr>
          <w:rFonts w:cs="Arial" w:hint="eastAsia"/>
          <w:lang w:eastAsia="ko-KR"/>
        </w:rPr>
        <w:t>, 2014:</w:t>
      </w:r>
      <w:r w:rsidRPr="00D62EE6">
        <w:rPr>
          <w:rFonts w:cs="Arial" w:hint="eastAsia"/>
          <w:lang w:eastAsia="ko-KR"/>
        </w:rPr>
        <w:tab/>
      </w:r>
      <w:r w:rsidR="005323BF" w:rsidRPr="00D62EE6">
        <w:rPr>
          <w:rFonts w:cs="Arial" w:hint="eastAsia"/>
          <w:lang w:eastAsia="ko-KR"/>
        </w:rPr>
        <w:t xml:space="preserve"> </w:t>
      </w:r>
      <w:r w:rsidR="005323BF" w:rsidRPr="00D62EE6">
        <w:rPr>
          <w:rFonts w:cs="Arial" w:hint="eastAsia"/>
          <w:lang w:eastAsia="ko-KR"/>
        </w:rPr>
        <w:tab/>
      </w:r>
      <w:r w:rsidR="003F663B" w:rsidRPr="00D62EE6">
        <w:rPr>
          <w:rFonts w:cs="Arial" w:hint="eastAsia"/>
          <w:lang w:eastAsia="ko-KR"/>
        </w:rPr>
        <w:t>Due Date for Abstract Submission</w:t>
      </w:r>
    </w:p>
    <w:p w:rsidR="00EB6859" w:rsidRPr="00D62EE6" w:rsidRDefault="00500B53" w:rsidP="00EB6859">
      <w:pPr>
        <w:spacing w:line="240" w:lineRule="auto"/>
        <w:jc w:val="both"/>
        <w:rPr>
          <w:rFonts w:cs="Arial"/>
          <w:lang w:eastAsia="ko-KR"/>
        </w:rPr>
      </w:pPr>
      <w:r w:rsidRPr="00D62EE6">
        <w:rPr>
          <w:rFonts w:cs="Arial" w:hint="eastAsia"/>
          <w:lang w:eastAsia="ko-KR"/>
        </w:rPr>
        <w:t>April 2</w:t>
      </w:r>
      <w:r w:rsidR="00A9134E" w:rsidRPr="00D62EE6">
        <w:rPr>
          <w:rFonts w:cs="Arial" w:hint="eastAsia"/>
          <w:lang w:eastAsia="ko-KR"/>
        </w:rPr>
        <w:t>5</w:t>
      </w:r>
      <w:r w:rsidRPr="00D62EE6">
        <w:rPr>
          <w:rFonts w:cs="Arial" w:hint="eastAsia"/>
          <w:lang w:eastAsia="ko-KR"/>
        </w:rPr>
        <w:t>,</w:t>
      </w:r>
      <w:r w:rsidR="005323BF" w:rsidRPr="00D62EE6">
        <w:rPr>
          <w:rFonts w:cs="Arial" w:hint="eastAsia"/>
          <w:lang w:eastAsia="ko-KR"/>
        </w:rPr>
        <w:t xml:space="preserve"> 2014:</w:t>
      </w:r>
      <w:r w:rsidRPr="00D62EE6">
        <w:rPr>
          <w:rFonts w:cs="Arial" w:hint="eastAsia"/>
          <w:lang w:eastAsia="ko-KR"/>
        </w:rPr>
        <w:tab/>
      </w:r>
      <w:r w:rsidR="005323BF" w:rsidRPr="00D62EE6">
        <w:rPr>
          <w:rFonts w:cs="Arial" w:hint="eastAsia"/>
          <w:lang w:eastAsia="ko-KR"/>
        </w:rPr>
        <w:t xml:space="preserve"> </w:t>
      </w:r>
      <w:r w:rsidR="005323BF" w:rsidRPr="00D62EE6">
        <w:rPr>
          <w:rFonts w:cs="Arial" w:hint="eastAsia"/>
          <w:lang w:eastAsia="ko-KR"/>
        </w:rPr>
        <w:tab/>
      </w:r>
      <w:r w:rsidR="00EB6859" w:rsidRPr="00D62EE6">
        <w:rPr>
          <w:rFonts w:eastAsia="Times New Roman" w:cs="Arial"/>
        </w:rPr>
        <w:t>Notification of the acceptance of the abstract</w:t>
      </w:r>
    </w:p>
    <w:p w:rsidR="00CA7D74" w:rsidRPr="00D62EE6" w:rsidRDefault="00500B53" w:rsidP="00EB6859">
      <w:pPr>
        <w:spacing w:line="240" w:lineRule="auto"/>
        <w:jc w:val="both"/>
        <w:rPr>
          <w:rFonts w:cs="Arial"/>
          <w:lang w:eastAsia="ko-KR"/>
        </w:rPr>
      </w:pPr>
      <w:r w:rsidRPr="00D62EE6">
        <w:rPr>
          <w:rFonts w:cs="Arial" w:hint="eastAsia"/>
          <w:lang w:eastAsia="ko-KR"/>
        </w:rPr>
        <w:t>May 16</w:t>
      </w:r>
      <w:r w:rsidR="005323BF" w:rsidRPr="00D62EE6">
        <w:rPr>
          <w:rFonts w:cs="Arial" w:hint="eastAsia"/>
          <w:lang w:eastAsia="ko-KR"/>
        </w:rPr>
        <w:t>, 2014:</w:t>
      </w:r>
      <w:r w:rsidRPr="00D62EE6">
        <w:rPr>
          <w:rFonts w:cs="Arial" w:hint="eastAsia"/>
          <w:lang w:eastAsia="ko-KR"/>
        </w:rPr>
        <w:tab/>
      </w:r>
      <w:r w:rsidRPr="00D62EE6">
        <w:rPr>
          <w:rFonts w:cs="Arial" w:hint="eastAsia"/>
          <w:lang w:eastAsia="ko-KR"/>
        </w:rPr>
        <w:tab/>
      </w:r>
      <w:r w:rsidR="003F663B" w:rsidRPr="00D62EE6">
        <w:rPr>
          <w:rFonts w:cs="Arial" w:hint="eastAsia"/>
          <w:lang w:eastAsia="ko-KR"/>
        </w:rPr>
        <w:t>Due Date for Submission of Presentation File</w:t>
      </w:r>
    </w:p>
    <w:p w:rsidR="005323BF" w:rsidRPr="00D62EE6" w:rsidRDefault="005323BF" w:rsidP="00EB6859">
      <w:pPr>
        <w:spacing w:line="240" w:lineRule="auto"/>
        <w:jc w:val="both"/>
        <w:rPr>
          <w:rFonts w:cs="Arial"/>
          <w:lang w:eastAsia="ko-KR"/>
        </w:rPr>
      </w:pPr>
    </w:p>
    <w:p w:rsidR="003F663B" w:rsidRPr="00D62EE6" w:rsidRDefault="003F663B" w:rsidP="00EB6859">
      <w:pPr>
        <w:spacing w:line="240" w:lineRule="auto"/>
        <w:jc w:val="both"/>
        <w:rPr>
          <w:rFonts w:cs="Arial"/>
          <w:lang w:eastAsia="ko-KR"/>
        </w:rPr>
      </w:pPr>
    </w:p>
    <w:p w:rsidR="00EB6859" w:rsidRPr="00D62EE6" w:rsidRDefault="00EB6859" w:rsidP="00EB6859">
      <w:pPr>
        <w:spacing w:line="240" w:lineRule="auto"/>
        <w:jc w:val="both"/>
        <w:rPr>
          <w:rFonts w:eastAsia="Times New Roman" w:cs="Arial"/>
        </w:rPr>
      </w:pPr>
      <w:r w:rsidRPr="00D62EE6">
        <w:rPr>
          <w:rFonts w:eastAsia="Times New Roman" w:cs="Arial"/>
          <w:b/>
          <w:bCs/>
        </w:rPr>
        <w:t>LANGUAGE</w:t>
      </w:r>
    </w:p>
    <w:p w:rsidR="00EB6859" w:rsidRPr="00D62EE6" w:rsidRDefault="00EB6859" w:rsidP="00EB6859">
      <w:pPr>
        <w:spacing w:line="240" w:lineRule="auto"/>
        <w:jc w:val="both"/>
        <w:rPr>
          <w:rFonts w:cs="Arial"/>
          <w:lang w:eastAsia="ko-KR"/>
        </w:rPr>
      </w:pPr>
      <w:r w:rsidRPr="00D62EE6">
        <w:rPr>
          <w:rFonts w:eastAsia="Times New Roman" w:cs="Arial"/>
        </w:rPr>
        <w:t>English is the official language of the workshop. This language will be used for printed materials, presentations and discussions.</w:t>
      </w:r>
    </w:p>
    <w:p w:rsidR="00CA7D74" w:rsidRPr="00D62EE6" w:rsidRDefault="00CA7D74" w:rsidP="00EB6859">
      <w:pPr>
        <w:spacing w:line="240" w:lineRule="auto"/>
        <w:jc w:val="both"/>
        <w:rPr>
          <w:rFonts w:cs="Arial"/>
          <w:lang w:eastAsia="ko-KR"/>
        </w:rPr>
      </w:pPr>
    </w:p>
    <w:p w:rsidR="00CA7D74" w:rsidRPr="00D62EE6" w:rsidRDefault="00CA7D74" w:rsidP="00EB6859">
      <w:pPr>
        <w:spacing w:line="240" w:lineRule="auto"/>
        <w:jc w:val="both"/>
        <w:rPr>
          <w:rFonts w:cs="Arial"/>
          <w:lang w:eastAsia="ko-KR"/>
        </w:rPr>
      </w:pPr>
    </w:p>
    <w:p w:rsidR="00EB6859" w:rsidRPr="00D62EE6" w:rsidRDefault="00EB6859" w:rsidP="00EB6859">
      <w:pPr>
        <w:spacing w:line="240" w:lineRule="auto"/>
        <w:jc w:val="both"/>
        <w:rPr>
          <w:rFonts w:eastAsia="Times New Roman" w:cs="Arial"/>
        </w:rPr>
      </w:pPr>
      <w:r w:rsidRPr="00D62EE6">
        <w:rPr>
          <w:rFonts w:eastAsia="Times New Roman" w:cs="Arial"/>
          <w:b/>
          <w:bCs/>
        </w:rPr>
        <w:t>TRANSPORTATION</w:t>
      </w:r>
    </w:p>
    <w:p w:rsidR="00EB6859" w:rsidRPr="00D62EE6" w:rsidRDefault="00EB6859" w:rsidP="00EB6859">
      <w:pPr>
        <w:spacing w:line="240" w:lineRule="auto"/>
        <w:jc w:val="both"/>
        <w:rPr>
          <w:rFonts w:eastAsia="Times New Roman" w:cs="Arial"/>
        </w:rPr>
      </w:pPr>
      <w:r w:rsidRPr="00D62EE6">
        <w:rPr>
          <w:rFonts w:eastAsia="Times New Roman" w:cs="Arial"/>
        </w:rPr>
        <w:t xml:space="preserve">Participants will be provided with transportation between the airport and the hotel, </w:t>
      </w:r>
      <w:r w:rsidR="00BA38A4" w:rsidRPr="00D62EE6">
        <w:rPr>
          <w:rFonts w:eastAsiaTheme="minorEastAsia" w:cs="Arial" w:hint="eastAsia"/>
          <w:lang w:eastAsia="ko-KR"/>
        </w:rPr>
        <w:t xml:space="preserve">and </w:t>
      </w:r>
      <w:r w:rsidRPr="00D62EE6">
        <w:rPr>
          <w:rFonts w:eastAsia="Times New Roman" w:cs="Arial"/>
        </w:rPr>
        <w:t xml:space="preserve">to/from the field trip. </w:t>
      </w:r>
    </w:p>
    <w:p w:rsidR="00EB6859" w:rsidRPr="00D62EE6" w:rsidRDefault="00EB6859" w:rsidP="00EB6859">
      <w:pPr>
        <w:spacing w:line="240" w:lineRule="auto"/>
        <w:jc w:val="both"/>
        <w:rPr>
          <w:rFonts w:eastAsia="Times New Roman" w:cs="Arial"/>
        </w:rPr>
      </w:pPr>
    </w:p>
    <w:p w:rsidR="00EB6859" w:rsidRPr="00D62EE6" w:rsidRDefault="00EB6859" w:rsidP="00EB6859">
      <w:pPr>
        <w:spacing w:line="240" w:lineRule="auto"/>
        <w:jc w:val="both"/>
        <w:rPr>
          <w:rFonts w:eastAsia="Times New Roman" w:cs="Arial"/>
        </w:rPr>
      </w:pPr>
    </w:p>
    <w:p w:rsidR="00EB6859" w:rsidRPr="00D62EE6" w:rsidRDefault="009457FB" w:rsidP="00EB6859">
      <w:pPr>
        <w:spacing w:line="240" w:lineRule="auto"/>
        <w:jc w:val="both"/>
        <w:rPr>
          <w:rFonts w:eastAsia="Times New Roman" w:cs="Arial"/>
        </w:rPr>
      </w:pPr>
      <w:r w:rsidRPr="00D62EE6">
        <w:rPr>
          <w:rFonts w:eastAsiaTheme="minorEastAsia" w:cs="Arial" w:hint="eastAsia"/>
          <w:b/>
          <w:bCs/>
          <w:lang w:eastAsia="ko-KR"/>
        </w:rPr>
        <w:t xml:space="preserve">WORKSHOP </w:t>
      </w:r>
      <w:r w:rsidR="00EB6859" w:rsidRPr="00D62EE6">
        <w:rPr>
          <w:rFonts w:eastAsia="Times New Roman" w:cs="Arial"/>
          <w:b/>
          <w:bCs/>
        </w:rPr>
        <w:t>VENUE AND ACCOMMODATION</w:t>
      </w:r>
    </w:p>
    <w:p w:rsidR="0073674F" w:rsidRPr="00D62EE6" w:rsidRDefault="00EB6859" w:rsidP="00CA7D74">
      <w:pPr>
        <w:spacing w:line="240" w:lineRule="auto"/>
        <w:jc w:val="both"/>
        <w:rPr>
          <w:rFonts w:cs="Arial"/>
          <w:lang w:eastAsia="ko-KR"/>
        </w:rPr>
      </w:pPr>
      <w:r w:rsidRPr="00D62EE6">
        <w:rPr>
          <w:rFonts w:eastAsia="Times New Roman" w:cs="Arial"/>
        </w:rPr>
        <w:t xml:space="preserve">The </w:t>
      </w:r>
      <w:r w:rsidR="00BA38A4" w:rsidRPr="00D62EE6">
        <w:rPr>
          <w:rFonts w:eastAsiaTheme="minorEastAsia" w:cs="Arial" w:hint="eastAsia"/>
          <w:lang w:eastAsia="ko-KR"/>
        </w:rPr>
        <w:t>w</w:t>
      </w:r>
      <w:r w:rsidR="00CA7D74" w:rsidRPr="00D62EE6">
        <w:rPr>
          <w:rFonts w:cs="Arial" w:hint="eastAsia"/>
          <w:lang w:eastAsia="ko-KR"/>
        </w:rPr>
        <w:t>orkshop w</w:t>
      </w:r>
      <w:r w:rsidRPr="00D62EE6">
        <w:rPr>
          <w:rFonts w:eastAsia="Times New Roman" w:cs="Arial"/>
        </w:rPr>
        <w:t xml:space="preserve">ill be held </w:t>
      </w:r>
      <w:r w:rsidR="00CA7D74" w:rsidRPr="00D62EE6">
        <w:rPr>
          <w:rFonts w:cs="Arial" w:hint="eastAsia"/>
          <w:lang w:eastAsia="ko-KR"/>
        </w:rPr>
        <w:t xml:space="preserve">in </w:t>
      </w:r>
      <w:r w:rsidR="00BA38A4" w:rsidRPr="00D62EE6">
        <w:rPr>
          <w:rFonts w:cs="Arial" w:hint="eastAsia"/>
          <w:lang w:eastAsia="ko-KR"/>
        </w:rPr>
        <w:t>Seoul, Korea</w:t>
      </w:r>
      <w:r w:rsidR="00CA7D74" w:rsidRPr="00D62EE6">
        <w:rPr>
          <w:rFonts w:cs="Arial" w:hint="eastAsia"/>
          <w:lang w:eastAsia="ko-KR"/>
        </w:rPr>
        <w:t xml:space="preserve">. </w:t>
      </w:r>
      <w:r w:rsidR="009457FB" w:rsidRPr="00D62EE6">
        <w:rPr>
          <w:rFonts w:cs="Arial"/>
          <w:lang w:eastAsia="ko-KR"/>
        </w:rPr>
        <w:t xml:space="preserve">Details of the </w:t>
      </w:r>
      <w:r w:rsidR="00276CAF" w:rsidRPr="00D62EE6">
        <w:rPr>
          <w:rFonts w:cs="Arial" w:hint="eastAsia"/>
          <w:lang w:eastAsia="ko-KR"/>
        </w:rPr>
        <w:t xml:space="preserve">workshop venue and </w:t>
      </w:r>
      <w:r w:rsidR="009457FB" w:rsidRPr="00D62EE6">
        <w:rPr>
          <w:rFonts w:cs="Arial"/>
          <w:lang w:eastAsia="ko-KR"/>
        </w:rPr>
        <w:t>accommodation</w:t>
      </w:r>
      <w:r w:rsidR="009457FB" w:rsidRPr="00D62EE6">
        <w:rPr>
          <w:rFonts w:cs="Arial" w:hint="eastAsia"/>
          <w:lang w:eastAsia="ko-KR"/>
        </w:rPr>
        <w:t xml:space="preserve"> will be provided in </w:t>
      </w:r>
      <w:r w:rsidR="00276CAF" w:rsidRPr="00D62EE6">
        <w:rPr>
          <w:rFonts w:cs="Arial" w:hint="eastAsia"/>
          <w:lang w:eastAsia="ko-KR"/>
        </w:rPr>
        <w:t>the second announcement</w:t>
      </w:r>
      <w:r w:rsidR="009457FB" w:rsidRPr="00D62EE6">
        <w:rPr>
          <w:rFonts w:cs="Arial" w:hint="eastAsia"/>
          <w:lang w:eastAsia="ko-KR"/>
        </w:rPr>
        <w:t>.</w:t>
      </w:r>
    </w:p>
    <w:p w:rsidR="00005251" w:rsidRPr="00D62EE6" w:rsidRDefault="00005251" w:rsidP="00EB6859">
      <w:pPr>
        <w:spacing w:line="240" w:lineRule="auto"/>
        <w:rPr>
          <w:rFonts w:cs="Arial"/>
          <w:lang w:eastAsia="ko-KR"/>
        </w:rPr>
      </w:pPr>
    </w:p>
    <w:p w:rsidR="00005251" w:rsidRPr="00D62EE6" w:rsidRDefault="00005251" w:rsidP="00EB6859">
      <w:pPr>
        <w:spacing w:line="240" w:lineRule="auto"/>
        <w:rPr>
          <w:rFonts w:cs="Arial"/>
          <w:lang w:eastAsia="ko-KR"/>
        </w:rPr>
      </w:pPr>
    </w:p>
    <w:p w:rsidR="00EB6859" w:rsidRPr="00D62EE6" w:rsidRDefault="00EB6859" w:rsidP="00EB6859">
      <w:pPr>
        <w:spacing w:line="240" w:lineRule="auto"/>
        <w:rPr>
          <w:rFonts w:eastAsia="Times New Roman" w:cs="Arial"/>
        </w:rPr>
      </w:pPr>
      <w:r w:rsidRPr="00D62EE6">
        <w:rPr>
          <w:rFonts w:eastAsia="Times New Roman" w:cs="Arial"/>
          <w:b/>
          <w:bCs/>
        </w:rPr>
        <w:t>WEATHER</w:t>
      </w:r>
    </w:p>
    <w:p w:rsidR="00CD79F4" w:rsidRPr="00D62EE6" w:rsidRDefault="00276CAF" w:rsidP="00276CAF">
      <w:pPr>
        <w:spacing w:line="240" w:lineRule="auto"/>
        <w:jc w:val="both"/>
        <w:rPr>
          <w:rFonts w:cs="Arial"/>
          <w:lang w:eastAsia="ko-KR"/>
        </w:rPr>
      </w:pPr>
      <w:r w:rsidRPr="00D62EE6">
        <w:rPr>
          <w:rFonts w:cs="Arial"/>
          <w:lang w:eastAsia="ko-KR"/>
        </w:rPr>
        <w:t>Korea's climate is regarded as a continental climate from a temperate standpoint and a monsoonal climate from a precipitation standpoint. The climate of Korea is characterized by four distinct seasons: spring, summer, fall, and winter.</w:t>
      </w:r>
      <w:r w:rsidRPr="00D62EE6">
        <w:rPr>
          <w:rFonts w:cs="Arial" w:hint="eastAsia"/>
          <w:lang w:eastAsia="ko-KR"/>
        </w:rPr>
        <w:t xml:space="preserve"> </w:t>
      </w:r>
      <w:r w:rsidRPr="00D62EE6">
        <w:rPr>
          <w:rFonts w:cs="Arial"/>
          <w:b/>
          <w:lang w:eastAsia="ko-KR"/>
        </w:rPr>
        <w:t>Summer lasts from June to early September. It is a hot and humid time of the year</w:t>
      </w:r>
      <w:r w:rsidRPr="00D62EE6">
        <w:rPr>
          <w:rFonts w:cs="Arial" w:hint="eastAsia"/>
          <w:b/>
          <w:lang w:eastAsia="ko-KR"/>
        </w:rPr>
        <w:t xml:space="preserve">. </w:t>
      </w:r>
      <w:r w:rsidRPr="00D62EE6">
        <w:rPr>
          <w:rFonts w:cs="Arial"/>
          <w:b/>
          <w:lang w:eastAsia="ko-KR"/>
        </w:rPr>
        <w:t>The average temperature in June is 20 degrees Celsius.</w:t>
      </w:r>
      <w:r w:rsidRPr="00D62EE6">
        <w:rPr>
          <w:rFonts w:cs="Arial"/>
          <w:lang w:eastAsia="ko-KR"/>
        </w:rPr>
        <w:t xml:space="preserve"> </w:t>
      </w:r>
    </w:p>
    <w:p w:rsidR="00005251" w:rsidRPr="00D62EE6" w:rsidRDefault="00005251">
      <w:pPr>
        <w:spacing w:line="240" w:lineRule="auto"/>
        <w:rPr>
          <w:rFonts w:cs="Arial"/>
          <w:lang w:eastAsia="ko-KR"/>
        </w:rPr>
      </w:pPr>
      <w:r w:rsidRPr="00D62EE6">
        <w:rPr>
          <w:rFonts w:cs="Arial"/>
          <w:lang w:eastAsia="ko-KR"/>
        </w:rPr>
        <w:br w:type="page"/>
      </w:r>
    </w:p>
    <w:p w:rsidR="00EB6859" w:rsidRPr="00D62EE6" w:rsidRDefault="00EB6859" w:rsidP="00EB6859">
      <w:pPr>
        <w:spacing w:line="240" w:lineRule="auto"/>
        <w:rPr>
          <w:rFonts w:eastAsia="Times New Roman" w:cs="Arial"/>
          <w:b/>
          <w:bCs/>
        </w:rPr>
      </w:pPr>
      <w:r w:rsidRPr="00D62EE6">
        <w:rPr>
          <w:rFonts w:eastAsia="Times New Roman" w:cs="Arial"/>
          <w:b/>
          <w:bCs/>
        </w:rPr>
        <w:lastRenderedPageBreak/>
        <w:t xml:space="preserve">FINANCIAL SUPPORT </w:t>
      </w:r>
    </w:p>
    <w:p w:rsidR="0073674F" w:rsidRPr="00D62EE6" w:rsidRDefault="00A9134E" w:rsidP="00EB6859">
      <w:pPr>
        <w:spacing w:line="240" w:lineRule="auto"/>
        <w:jc w:val="both"/>
        <w:rPr>
          <w:rFonts w:eastAsiaTheme="minorEastAsia" w:cs="Arial"/>
          <w:lang w:eastAsia="ko-KR"/>
        </w:rPr>
      </w:pPr>
      <w:r w:rsidRPr="00D62EE6">
        <w:rPr>
          <w:rFonts w:cs="Arial" w:hint="eastAsia"/>
          <w:lang w:eastAsia="ko-KR"/>
        </w:rPr>
        <w:t>Due to the budget restriction, r</w:t>
      </w:r>
      <w:r w:rsidR="009457FB" w:rsidRPr="00D62EE6">
        <w:rPr>
          <w:rFonts w:cs="Arial" w:hint="eastAsia"/>
          <w:lang w:eastAsia="ko-KR"/>
        </w:rPr>
        <w:t xml:space="preserve">ound-trip airfare (economy class) </w:t>
      </w:r>
      <w:r w:rsidR="00B61A28" w:rsidRPr="00D62EE6">
        <w:rPr>
          <w:rFonts w:cs="Arial" w:hint="eastAsia"/>
          <w:lang w:eastAsia="ko-KR"/>
        </w:rPr>
        <w:t xml:space="preserve">will be provided to </w:t>
      </w:r>
      <w:r w:rsidRPr="00D62EE6">
        <w:rPr>
          <w:rFonts w:cs="Arial" w:hint="eastAsia"/>
          <w:lang w:eastAsia="ko-KR"/>
        </w:rPr>
        <w:t xml:space="preserve">a </w:t>
      </w:r>
      <w:r w:rsidR="00BA38A4" w:rsidRPr="00D62EE6">
        <w:rPr>
          <w:rFonts w:cs="Arial" w:hint="eastAsia"/>
          <w:lang w:eastAsia="ko-KR"/>
        </w:rPr>
        <w:t xml:space="preserve">limited number of </w:t>
      </w:r>
      <w:r w:rsidR="00220D57" w:rsidRPr="00D62EE6">
        <w:rPr>
          <w:rFonts w:cs="Arial" w:hint="eastAsia"/>
          <w:lang w:eastAsia="ko-KR"/>
        </w:rPr>
        <w:t xml:space="preserve">speakers </w:t>
      </w:r>
      <w:r w:rsidR="0005087E" w:rsidRPr="00D62EE6">
        <w:rPr>
          <w:rFonts w:cs="Arial" w:hint="eastAsia"/>
          <w:lang w:eastAsia="ko-KR"/>
        </w:rPr>
        <w:t xml:space="preserve">whose submitted abstracts </w:t>
      </w:r>
      <w:r w:rsidR="002D166D" w:rsidRPr="00D62EE6">
        <w:rPr>
          <w:rFonts w:cs="Arial" w:hint="eastAsia"/>
          <w:lang w:eastAsia="ko-KR"/>
        </w:rPr>
        <w:t>are</w:t>
      </w:r>
      <w:r w:rsidR="0005087E" w:rsidRPr="00D62EE6">
        <w:rPr>
          <w:rFonts w:cs="Arial" w:hint="eastAsia"/>
          <w:lang w:eastAsia="ko-KR"/>
        </w:rPr>
        <w:t xml:space="preserve"> accepted through review.</w:t>
      </w:r>
      <w:r w:rsidR="00BA38A4" w:rsidRPr="00D62EE6">
        <w:rPr>
          <w:rFonts w:cs="Arial" w:hint="eastAsia"/>
          <w:lang w:eastAsia="ko-KR"/>
        </w:rPr>
        <w:t xml:space="preserve"> </w:t>
      </w:r>
      <w:r w:rsidR="00B61A28" w:rsidRPr="00D62EE6">
        <w:rPr>
          <w:rFonts w:cs="Arial" w:hint="eastAsia"/>
          <w:lang w:eastAsia="ko-KR"/>
        </w:rPr>
        <w:t>Also lo</w:t>
      </w:r>
      <w:r w:rsidR="00EB6859" w:rsidRPr="00D62EE6">
        <w:rPr>
          <w:rFonts w:eastAsia="Times New Roman" w:cs="Arial"/>
        </w:rPr>
        <w:t xml:space="preserve">cal expenses </w:t>
      </w:r>
      <w:r w:rsidR="00351B17" w:rsidRPr="00D62EE6">
        <w:rPr>
          <w:rFonts w:eastAsia="Times New Roman" w:cs="Arial"/>
        </w:rPr>
        <w:t xml:space="preserve">(accommodation, meal) for </w:t>
      </w:r>
      <w:r w:rsidR="00FD29F5" w:rsidRPr="00D62EE6">
        <w:rPr>
          <w:rFonts w:cs="Arial" w:hint="eastAsia"/>
          <w:lang w:eastAsia="ko-KR"/>
        </w:rPr>
        <w:t xml:space="preserve">up to </w:t>
      </w:r>
      <w:r w:rsidR="00FD29F5" w:rsidRPr="00D62EE6">
        <w:rPr>
          <w:rFonts w:eastAsia="Times New Roman" w:cs="Arial"/>
        </w:rPr>
        <w:t>3</w:t>
      </w:r>
      <w:r w:rsidR="00FD29F5" w:rsidRPr="00D62EE6">
        <w:rPr>
          <w:rFonts w:cs="Arial" w:hint="eastAsia"/>
          <w:lang w:eastAsia="ko-KR"/>
        </w:rPr>
        <w:t xml:space="preserve"> </w:t>
      </w:r>
      <w:r w:rsidR="00EB6859" w:rsidRPr="00D62EE6">
        <w:rPr>
          <w:rFonts w:eastAsia="Times New Roman" w:cs="Arial"/>
        </w:rPr>
        <w:t xml:space="preserve">nights for </w:t>
      </w:r>
      <w:r w:rsidR="003F663B" w:rsidRPr="00D62EE6">
        <w:rPr>
          <w:rFonts w:eastAsiaTheme="minorEastAsia" w:cs="Arial" w:hint="eastAsia"/>
          <w:lang w:eastAsia="ko-KR"/>
        </w:rPr>
        <w:t>those s</w:t>
      </w:r>
      <w:r w:rsidR="00533865" w:rsidRPr="00D62EE6">
        <w:rPr>
          <w:rFonts w:eastAsiaTheme="minorEastAsia" w:cs="Arial" w:hint="eastAsia"/>
          <w:lang w:eastAsia="ko-KR"/>
        </w:rPr>
        <w:t>p</w:t>
      </w:r>
      <w:r w:rsidR="00BA38A4" w:rsidRPr="00D62EE6">
        <w:rPr>
          <w:rFonts w:eastAsiaTheme="minorEastAsia" w:cs="Arial" w:hint="eastAsia"/>
          <w:lang w:eastAsia="ko-KR"/>
        </w:rPr>
        <w:t xml:space="preserve">eakers </w:t>
      </w:r>
      <w:r w:rsidR="00EB6859" w:rsidRPr="00D62EE6">
        <w:rPr>
          <w:rFonts w:eastAsia="Times New Roman" w:cs="Arial"/>
        </w:rPr>
        <w:t>will be covered by</w:t>
      </w:r>
      <w:r w:rsidR="00EA1EF6" w:rsidRPr="00D62EE6">
        <w:rPr>
          <w:rFonts w:cs="Arial" w:hint="eastAsia"/>
          <w:lang w:eastAsia="ko-KR"/>
        </w:rPr>
        <w:t xml:space="preserve"> </w:t>
      </w:r>
      <w:r w:rsidR="00FD29F5" w:rsidRPr="00D62EE6">
        <w:rPr>
          <w:rFonts w:cs="Arial" w:hint="eastAsia"/>
          <w:lang w:eastAsia="ko-KR"/>
        </w:rPr>
        <w:t>KAST</w:t>
      </w:r>
      <w:r w:rsidR="00EB6859" w:rsidRPr="00D62EE6">
        <w:rPr>
          <w:rFonts w:eastAsia="Times New Roman" w:cs="Arial"/>
        </w:rPr>
        <w:t>.</w:t>
      </w:r>
      <w:r w:rsidR="00FF05C5" w:rsidRPr="00D62EE6">
        <w:rPr>
          <w:rFonts w:eastAsia="Times New Roman" w:cs="Arial"/>
        </w:rPr>
        <w:t xml:space="preserve"> </w:t>
      </w:r>
      <w:r w:rsidR="00290A5E" w:rsidRPr="00D62EE6">
        <w:rPr>
          <w:rFonts w:eastAsia="Times New Roman" w:cs="Arial"/>
        </w:rPr>
        <w:t>The Organizing Committee</w:t>
      </w:r>
      <w:r w:rsidRPr="00D62EE6">
        <w:rPr>
          <w:rFonts w:eastAsiaTheme="minorEastAsia" w:cs="Arial"/>
          <w:lang w:eastAsia="ko-KR"/>
        </w:rPr>
        <w:t>’</w:t>
      </w:r>
      <w:r w:rsidRPr="00D62EE6">
        <w:rPr>
          <w:rFonts w:eastAsiaTheme="minorEastAsia" w:cs="Arial" w:hint="eastAsia"/>
          <w:lang w:eastAsia="ko-KR"/>
        </w:rPr>
        <w:t xml:space="preserve">s KAST sub-committee will make </w:t>
      </w:r>
      <w:r w:rsidR="003F663B" w:rsidRPr="00D62EE6">
        <w:rPr>
          <w:rFonts w:eastAsiaTheme="minorEastAsia" w:cs="Arial" w:hint="eastAsia"/>
          <w:lang w:eastAsia="ko-KR"/>
        </w:rPr>
        <w:t>a decision of those speakers. We also welcome anyone who wants to participate in this workshop with her or his own sponsorship.</w:t>
      </w:r>
    </w:p>
    <w:p w:rsidR="0073674F" w:rsidRPr="00D62EE6" w:rsidRDefault="0073674F" w:rsidP="00EB6859">
      <w:pPr>
        <w:spacing w:line="240" w:lineRule="auto"/>
        <w:jc w:val="both"/>
        <w:rPr>
          <w:rFonts w:eastAsiaTheme="minorEastAsia" w:cs="Arial"/>
          <w:lang w:eastAsia="ko-KR"/>
        </w:rPr>
      </w:pPr>
    </w:p>
    <w:p w:rsidR="003F663B" w:rsidRPr="00D62EE6" w:rsidRDefault="003F663B" w:rsidP="00EB6859">
      <w:pPr>
        <w:spacing w:line="240" w:lineRule="auto"/>
        <w:jc w:val="both"/>
        <w:rPr>
          <w:rFonts w:eastAsiaTheme="minorEastAsia" w:cs="Arial"/>
          <w:lang w:eastAsia="ko-KR"/>
        </w:rPr>
      </w:pPr>
    </w:p>
    <w:p w:rsidR="00EF53C7" w:rsidRPr="00D62EE6" w:rsidRDefault="00EF53C7" w:rsidP="0073674F">
      <w:pPr>
        <w:spacing w:line="240" w:lineRule="auto"/>
        <w:rPr>
          <w:rFonts w:eastAsia="Times New Roman" w:cs="Arial"/>
        </w:rPr>
      </w:pPr>
      <w:r w:rsidRPr="00D62EE6">
        <w:rPr>
          <w:rFonts w:eastAsia="Times New Roman" w:cs="Arial"/>
          <w:b/>
          <w:bCs/>
        </w:rPr>
        <w:t>VISA</w:t>
      </w:r>
    </w:p>
    <w:p w:rsidR="009457FB" w:rsidRPr="00D62EE6" w:rsidRDefault="009457FB" w:rsidP="001A0C84">
      <w:pPr>
        <w:spacing w:line="240" w:lineRule="auto"/>
        <w:jc w:val="both"/>
        <w:rPr>
          <w:rFonts w:eastAsiaTheme="minorEastAsia" w:cs="Arial"/>
          <w:lang w:eastAsia="ko-KR"/>
        </w:rPr>
      </w:pPr>
      <w:r w:rsidRPr="00D62EE6">
        <w:rPr>
          <w:rFonts w:eastAsiaTheme="minorEastAsia" w:cs="Arial"/>
          <w:lang w:eastAsia="ko-KR"/>
        </w:rPr>
        <w:t>All foreigners wishing to visit the Republic of Korea must have a valid passport and visa. Visitors with round tickets from countries that have a special agreement with Korea are exempted from the visa requirement and can stay in Korea visa-free for periods up to 30 days or 90 days, depending on the type of agreement between the two countries. Participants whose nationals require a visa to enter Korea should apply for it at a local Korean Embassy or Consulate.</w:t>
      </w:r>
      <w:r w:rsidRPr="00D62EE6">
        <w:rPr>
          <w:rFonts w:eastAsiaTheme="minorEastAsia" w:cs="Arial" w:hint="eastAsia"/>
          <w:lang w:eastAsia="ko-KR"/>
        </w:rPr>
        <w:t xml:space="preserve"> </w:t>
      </w:r>
      <w:r w:rsidRPr="00D62EE6">
        <w:rPr>
          <w:rFonts w:eastAsia="Times New Roman" w:cs="Arial"/>
        </w:rPr>
        <w:t xml:space="preserve">If </w:t>
      </w:r>
      <w:r w:rsidRPr="00D62EE6">
        <w:rPr>
          <w:rFonts w:cs="Arial" w:hint="eastAsia"/>
          <w:lang w:eastAsia="ko-KR"/>
        </w:rPr>
        <w:t>a p</w:t>
      </w:r>
      <w:r w:rsidRPr="00D62EE6">
        <w:rPr>
          <w:rFonts w:eastAsia="Times New Roman" w:cs="Arial"/>
        </w:rPr>
        <w:t>articipant need</w:t>
      </w:r>
      <w:r w:rsidRPr="00D62EE6">
        <w:rPr>
          <w:rFonts w:cs="Arial" w:hint="eastAsia"/>
          <w:lang w:eastAsia="ko-KR"/>
        </w:rPr>
        <w:t>s</w:t>
      </w:r>
      <w:r w:rsidRPr="00D62EE6">
        <w:rPr>
          <w:rFonts w:eastAsia="Times New Roman" w:cs="Arial"/>
        </w:rPr>
        <w:t xml:space="preserve"> a visa for visiting </w:t>
      </w:r>
      <w:r w:rsidRPr="00D62EE6">
        <w:rPr>
          <w:rFonts w:eastAsiaTheme="minorEastAsia" w:cs="Arial" w:hint="eastAsia"/>
          <w:lang w:eastAsia="ko-KR"/>
        </w:rPr>
        <w:t>Korea</w:t>
      </w:r>
      <w:r w:rsidRPr="00D62EE6">
        <w:rPr>
          <w:rFonts w:eastAsia="Times New Roman" w:cs="Arial"/>
        </w:rPr>
        <w:t xml:space="preserve">, an invitation letter will be </w:t>
      </w:r>
      <w:r w:rsidRPr="00D62EE6">
        <w:rPr>
          <w:rFonts w:cs="Arial" w:hint="eastAsia"/>
          <w:lang w:eastAsia="ko-KR"/>
        </w:rPr>
        <w:t>provided.</w:t>
      </w:r>
    </w:p>
    <w:p w:rsidR="004864F9" w:rsidRPr="00D62EE6" w:rsidRDefault="004864F9" w:rsidP="00EF53C7">
      <w:pPr>
        <w:spacing w:line="240" w:lineRule="auto"/>
        <w:rPr>
          <w:rFonts w:cs="Arial"/>
          <w:lang w:eastAsia="ko-KR"/>
        </w:rPr>
      </w:pPr>
    </w:p>
    <w:p w:rsidR="004864F9" w:rsidRPr="00D62EE6" w:rsidRDefault="004864F9" w:rsidP="00EF53C7">
      <w:pPr>
        <w:spacing w:line="240" w:lineRule="auto"/>
        <w:rPr>
          <w:rFonts w:cs="Arial"/>
          <w:lang w:eastAsia="ko-KR"/>
        </w:rPr>
      </w:pPr>
    </w:p>
    <w:p w:rsidR="001E0471" w:rsidRPr="00D62EE6" w:rsidRDefault="001E0471" w:rsidP="001E0471">
      <w:pPr>
        <w:spacing w:line="240" w:lineRule="auto"/>
        <w:rPr>
          <w:rFonts w:eastAsia="Times New Roman" w:cs="Arial"/>
        </w:rPr>
      </w:pPr>
      <w:r w:rsidRPr="00D62EE6">
        <w:rPr>
          <w:rFonts w:eastAsia="Times New Roman" w:cs="Arial"/>
          <w:b/>
          <w:bCs/>
        </w:rPr>
        <w:t>ORGANIZING COMMITTEE</w:t>
      </w:r>
    </w:p>
    <w:p w:rsidR="001E0471" w:rsidRPr="00D62EE6" w:rsidRDefault="001E0471" w:rsidP="001E0471">
      <w:pPr>
        <w:spacing w:line="240" w:lineRule="auto"/>
        <w:rPr>
          <w:rFonts w:eastAsia="Times New Roman" w:cs="Arial"/>
        </w:rPr>
      </w:pPr>
      <w:r w:rsidRPr="00D62EE6">
        <w:rPr>
          <w:rFonts w:eastAsia="Times New Roman" w:cs="Arial"/>
          <w:b/>
          <w:bCs/>
          <w:i/>
          <w:iCs/>
        </w:rPr>
        <w:t>Chair</w:t>
      </w:r>
    </w:p>
    <w:p w:rsidR="00F2439A" w:rsidRPr="00D62EE6" w:rsidRDefault="0055391C" w:rsidP="00406F09">
      <w:pPr>
        <w:spacing w:line="240" w:lineRule="auto"/>
        <w:ind w:left="288" w:hanging="288"/>
        <w:rPr>
          <w:rFonts w:cs="Arial"/>
          <w:lang w:eastAsia="ko-KR"/>
        </w:rPr>
      </w:pPr>
      <w:r w:rsidRPr="00D62EE6">
        <w:rPr>
          <w:rFonts w:cs="Arial" w:hint="eastAsia"/>
          <w:lang w:eastAsia="ko-KR"/>
        </w:rPr>
        <w:t xml:space="preserve">Prof. </w:t>
      </w:r>
      <w:proofErr w:type="spellStart"/>
      <w:r w:rsidR="00406F09" w:rsidRPr="00D62EE6">
        <w:rPr>
          <w:rFonts w:cs="Arial" w:hint="eastAsia"/>
          <w:lang w:eastAsia="ko-KR"/>
        </w:rPr>
        <w:t>Hak</w:t>
      </w:r>
      <w:proofErr w:type="spellEnd"/>
      <w:r w:rsidR="00406F09" w:rsidRPr="00D62EE6">
        <w:rPr>
          <w:rFonts w:cs="Arial" w:hint="eastAsia"/>
          <w:lang w:eastAsia="ko-KR"/>
        </w:rPr>
        <w:t>-Soo K</w:t>
      </w:r>
      <w:r w:rsidRPr="00D62EE6">
        <w:rPr>
          <w:rFonts w:cs="Arial" w:hint="eastAsia"/>
          <w:lang w:eastAsia="ko-KR"/>
        </w:rPr>
        <w:t>IM</w:t>
      </w:r>
      <w:r w:rsidR="00406F09" w:rsidRPr="00D62EE6">
        <w:rPr>
          <w:rFonts w:cs="Arial" w:hint="eastAsia"/>
          <w:lang w:eastAsia="ko-KR"/>
        </w:rPr>
        <w:t xml:space="preserve"> (Fellow, KAST / Professor, </w:t>
      </w:r>
      <w:proofErr w:type="spellStart"/>
      <w:r w:rsidR="00406F09" w:rsidRPr="00D62EE6">
        <w:rPr>
          <w:rFonts w:cs="Arial" w:hint="eastAsia"/>
          <w:lang w:eastAsia="ko-KR"/>
        </w:rPr>
        <w:t>Sogang</w:t>
      </w:r>
      <w:proofErr w:type="spellEnd"/>
      <w:r w:rsidR="00406F09" w:rsidRPr="00D62EE6">
        <w:rPr>
          <w:rFonts w:cs="Arial" w:hint="eastAsia"/>
          <w:lang w:eastAsia="ko-KR"/>
        </w:rPr>
        <w:t xml:space="preserve"> University, Korea)</w:t>
      </w:r>
    </w:p>
    <w:p w:rsidR="000127F0" w:rsidRPr="00D62EE6" w:rsidRDefault="000127F0" w:rsidP="000127F0">
      <w:pPr>
        <w:spacing w:line="240" w:lineRule="auto"/>
        <w:ind w:left="288" w:hanging="288"/>
        <w:rPr>
          <w:rFonts w:cs="Arial"/>
          <w:lang w:eastAsia="ko-KR"/>
        </w:rPr>
      </w:pPr>
    </w:p>
    <w:p w:rsidR="001E0471" w:rsidRPr="00D62EE6" w:rsidRDefault="001E0471" w:rsidP="001E0471">
      <w:pPr>
        <w:spacing w:line="240" w:lineRule="auto"/>
        <w:rPr>
          <w:rFonts w:eastAsiaTheme="minorEastAsia" w:cs="Arial"/>
          <w:lang w:eastAsia="ko-KR"/>
        </w:rPr>
      </w:pPr>
      <w:r w:rsidRPr="00D62EE6">
        <w:rPr>
          <w:rFonts w:eastAsia="Times New Roman" w:cs="Arial"/>
          <w:b/>
          <w:bCs/>
          <w:i/>
          <w:iCs/>
        </w:rPr>
        <w:t>Members</w:t>
      </w:r>
    </w:p>
    <w:p w:rsidR="000F3739" w:rsidRPr="00D62EE6" w:rsidRDefault="000F3739" w:rsidP="000F3739">
      <w:pPr>
        <w:spacing w:line="240" w:lineRule="auto"/>
        <w:rPr>
          <w:lang w:eastAsia="ko-KR"/>
        </w:rPr>
      </w:pPr>
      <w:r w:rsidRPr="00D62EE6">
        <w:rPr>
          <w:rFonts w:cs="Arial" w:hint="eastAsia"/>
          <w:lang w:eastAsia="ko-KR"/>
        </w:rPr>
        <w:t xml:space="preserve">Prof. </w:t>
      </w:r>
      <w:r w:rsidRPr="00D62EE6">
        <w:rPr>
          <w:rFonts w:hint="eastAsia"/>
          <w:lang w:eastAsia="ko-KR"/>
        </w:rPr>
        <w:t>Yoo Hang KIM (Fellow, KAST / Executive Director, AASSA)</w:t>
      </w:r>
    </w:p>
    <w:p w:rsidR="000F3739" w:rsidRPr="00D62EE6" w:rsidRDefault="000F3739" w:rsidP="000F3739">
      <w:pPr>
        <w:spacing w:line="240" w:lineRule="auto"/>
        <w:rPr>
          <w:rFonts w:cs="Arial"/>
          <w:lang w:eastAsia="ko-KR"/>
        </w:rPr>
      </w:pPr>
      <w:r w:rsidRPr="00D62EE6">
        <w:rPr>
          <w:rFonts w:cs="Arial"/>
          <w:lang w:eastAsia="ko-KR"/>
        </w:rPr>
        <w:t>Dato’ Dr. Samsudin T</w:t>
      </w:r>
      <w:r w:rsidRPr="00D62EE6">
        <w:rPr>
          <w:rFonts w:cs="Arial" w:hint="eastAsia"/>
          <w:lang w:eastAsia="ko-KR"/>
        </w:rPr>
        <w:t>UGIMAN (</w:t>
      </w:r>
      <w:r w:rsidRPr="00D62EE6">
        <w:rPr>
          <w:rFonts w:cs="Arial"/>
          <w:lang w:eastAsia="ko-KR"/>
        </w:rPr>
        <w:t>Secretary General</w:t>
      </w:r>
      <w:r w:rsidRPr="00D62EE6">
        <w:rPr>
          <w:rFonts w:cs="Arial" w:hint="eastAsia"/>
          <w:lang w:eastAsia="ko-KR"/>
        </w:rPr>
        <w:t xml:space="preserve">, </w:t>
      </w:r>
      <w:r w:rsidRPr="00D62EE6">
        <w:rPr>
          <w:rFonts w:cs="Arial"/>
          <w:lang w:eastAsia="ko-KR"/>
        </w:rPr>
        <w:t>Academy of Sciences Malaysia</w:t>
      </w:r>
      <w:r w:rsidRPr="00D62EE6">
        <w:rPr>
          <w:rFonts w:cs="Arial" w:hint="eastAsia"/>
          <w:lang w:eastAsia="ko-KR"/>
        </w:rPr>
        <w:t>)</w:t>
      </w:r>
    </w:p>
    <w:p w:rsidR="000F3739" w:rsidRPr="00D62EE6" w:rsidRDefault="000F3739" w:rsidP="000F3739">
      <w:pPr>
        <w:spacing w:line="240" w:lineRule="auto"/>
        <w:rPr>
          <w:rFonts w:cs="Arial"/>
          <w:lang w:eastAsia="ko-KR"/>
        </w:rPr>
      </w:pPr>
      <w:r w:rsidRPr="00D62EE6">
        <w:rPr>
          <w:rFonts w:cs="Arial" w:hint="eastAsia"/>
          <w:lang w:eastAsia="ko-KR"/>
        </w:rPr>
        <w:t>Prof. Krishan LAL (Vice President, AASSA / Immediate Past President, Indian National Science Academy)</w:t>
      </w:r>
    </w:p>
    <w:p w:rsidR="0055391C" w:rsidRPr="00D62EE6" w:rsidRDefault="0055391C" w:rsidP="0055391C">
      <w:pPr>
        <w:spacing w:line="240" w:lineRule="auto"/>
        <w:rPr>
          <w:lang w:eastAsia="ko-KR"/>
        </w:rPr>
      </w:pPr>
      <w:r w:rsidRPr="00D62EE6">
        <w:rPr>
          <w:rFonts w:cs="Arial" w:hint="eastAsia"/>
          <w:lang w:eastAsia="ko-KR"/>
        </w:rPr>
        <w:t xml:space="preserve">Prof. </w:t>
      </w:r>
      <w:r w:rsidRPr="00D62EE6">
        <w:t>Sung Kyum</w:t>
      </w:r>
      <w:r w:rsidRPr="00D62EE6">
        <w:rPr>
          <w:rFonts w:hint="eastAsia"/>
          <w:lang w:eastAsia="ko-KR"/>
        </w:rPr>
        <w:t xml:space="preserve"> CHO (Professor, College of Social Sc</w:t>
      </w:r>
      <w:r w:rsidR="00042406" w:rsidRPr="00D62EE6">
        <w:rPr>
          <w:rFonts w:hint="eastAsia"/>
          <w:lang w:eastAsia="ko-KR"/>
        </w:rPr>
        <w:t>i</w:t>
      </w:r>
      <w:r w:rsidRPr="00D62EE6">
        <w:rPr>
          <w:rFonts w:hint="eastAsia"/>
          <w:lang w:eastAsia="ko-KR"/>
        </w:rPr>
        <w:t xml:space="preserve">ences, </w:t>
      </w:r>
      <w:proofErr w:type="spellStart"/>
      <w:r w:rsidRPr="00D62EE6">
        <w:rPr>
          <w:rFonts w:hint="eastAsia"/>
          <w:lang w:eastAsia="ko-KR"/>
        </w:rPr>
        <w:t>Chungnam</w:t>
      </w:r>
      <w:proofErr w:type="spellEnd"/>
      <w:r w:rsidRPr="00D62EE6">
        <w:rPr>
          <w:rFonts w:hint="eastAsia"/>
          <w:lang w:eastAsia="ko-KR"/>
        </w:rPr>
        <w:t xml:space="preserve"> National University, Korea)</w:t>
      </w:r>
    </w:p>
    <w:p w:rsidR="000F3739" w:rsidRPr="00D62EE6" w:rsidRDefault="000F3739" w:rsidP="000F3739">
      <w:pPr>
        <w:spacing w:line="240" w:lineRule="auto"/>
        <w:rPr>
          <w:lang w:eastAsia="ko-KR"/>
        </w:rPr>
      </w:pPr>
      <w:r w:rsidRPr="00D62EE6">
        <w:rPr>
          <w:rFonts w:cs="Arial" w:hint="eastAsia"/>
          <w:lang w:eastAsia="ko-KR"/>
        </w:rPr>
        <w:t xml:space="preserve">Prof. </w:t>
      </w:r>
      <w:proofErr w:type="spellStart"/>
      <w:r w:rsidRPr="00D62EE6">
        <w:rPr>
          <w:lang w:eastAsia="ko-KR"/>
        </w:rPr>
        <w:t>Dongchun</w:t>
      </w:r>
      <w:proofErr w:type="spellEnd"/>
      <w:r w:rsidRPr="00D62EE6">
        <w:rPr>
          <w:lang w:eastAsia="ko-KR"/>
        </w:rPr>
        <w:t xml:space="preserve"> S</w:t>
      </w:r>
      <w:r w:rsidRPr="00D62EE6">
        <w:rPr>
          <w:rFonts w:hint="eastAsia"/>
          <w:lang w:eastAsia="ko-KR"/>
        </w:rPr>
        <w:t>HIN (Fellow, KAST / Profess</w:t>
      </w:r>
      <w:r w:rsidR="005D0DF9" w:rsidRPr="00D62EE6">
        <w:rPr>
          <w:rFonts w:hint="eastAsia"/>
          <w:lang w:eastAsia="ko-KR"/>
        </w:rPr>
        <w:t>or, Yonsei University Health Sy</w:t>
      </w:r>
      <w:r w:rsidRPr="00D62EE6">
        <w:rPr>
          <w:rFonts w:hint="eastAsia"/>
          <w:lang w:eastAsia="ko-KR"/>
        </w:rPr>
        <w:t>stem, Korea)</w:t>
      </w:r>
    </w:p>
    <w:p w:rsidR="0055391C" w:rsidRPr="00D62EE6" w:rsidRDefault="0055391C" w:rsidP="0055391C">
      <w:pPr>
        <w:spacing w:line="240" w:lineRule="auto"/>
        <w:rPr>
          <w:rFonts w:cs="Arial"/>
          <w:lang w:eastAsia="ko-KR"/>
        </w:rPr>
      </w:pPr>
      <w:r w:rsidRPr="00D62EE6">
        <w:rPr>
          <w:rFonts w:cs="Arial" w:hint="eastAsia"/>
          <w:lang w:eastAsia="ko-KR"/>
        </w:rPr>
        <w:t>Prof. Jae Chul SHIM (Professor, School of Media and Communication, Korea University, Korea)</w:t>
      </w:r>
    </w:p>
    <w:p w:rsidR="000F3739" w:rsidRPr="00D62EE6" w:rsidRDefault="000F3739" w:rsidP="000F3739">
      <w:pPr>
        <w:spacing w:line="240" w:lineRule="auto"/>
        <w:rPr>
          <w:rFonts w:cs="Arial"/>
          <w:lang w:eastAsia="ko-KR"/>
        </w:rPr>
      </w:pPr>
      <w:r w:rsidRPr="00D62EE6">
        <w:rPr>
          <w:rFonts w:cs="Arial" w:hint="eastAsia"/>
          <w:lang w:eastAsia="ko-KR"/>
        </w:rPr>
        <w:t xml:space="preserve">Dr.  </w:t>
      </w:r>
      <w:proofErr w:type="spellStart"/>
      <w:r w:rsidRPr="00D62EE6">
        <w:rPr>
          <w:rFonts w:cs="Arial" w:hint="eastAsia"/>
          <w:lang w:eastAsia="ko-KR"/>
        </w:rPr>
        <w:t>Aphiya</w:t>
      </w:r>
      <w:proofErr w:type="spellEnd"/>
      <w:r w:rsidRPr="00D62EE6">
        <w:rPr>
          <w:rFonts w:cs="Arial" w:hint="eastAsia"/>
          <w:lang w:eastAsia="ko-KR"/>
        </w:rPr>
        <w:t xml:space="preserve"> HATHAYATHAM (Director, </w:t>
      </w:r>
      <w:r w:rsidR="00541AF5" w:rsidRPr="00D62EE6">
        <w:rPr>
          <w:rFonts w:cs="Arial"/>
          <w:lang w:eastAsia="ko-KR"/>
        </w:rPr>
        <w:t xml:space="preserve">Information Technology Museum, </w:t>
      </w:r>
      <w:r w:rsidR="00541AF5" w:rsidRPr="00D62EE6">
        <w:rPr>
          <w:rFonts w:cs="Arial" w:hint="eastAsia"/>
          <w:lang w:eastAsia="ko-KR"/>
        </w:rPr>
        <w:t xml:space="preserve">NSM </w:t>
      </w:r>
      <w:r w:rsidRPr="00D62EE6">
        <w:rPr>
          <w:rFonts w:cs="Arial" w:hint="eastAsia"/>
          <w:lang w:eastAsia="ko-KR"/>
        </w:rPr>
        <w:t>Thailand)</w:t>
      </w:r>
    </w:p>
    <w:p w:rsidR="000F3739" w:rsidRPr="00D62EE6" w:rsidRDefault="000F3739" w:rsidP="000F3739">
      <w:pPr>
        <w:spacing w:line="240" w:lineRule="auto"/>
        <w:rPr>
          <w:rFonts w:cs="Arial"/>
          <w:lang w:eastAsia="ko-KR"/>
        </w:rPr>
      </w:pPr>
      <w:r w:rsidRPr="00D62EE6">
        <w:rPr>
          <w:rFonts w:cs="Arial" w:hint="eastAsia"/>
          <w:lang w:eastAsia="ko-KR"/>
        </w:rPr>
        <w:t xml:space="preserve">Dr.  </w:t>
      </w:r>
      <w:proofErr w:type="spellStart"/>
      <w:r w:rsidRPr="00D62EE6">
        <w:rPr>
          <w:rFonts w:cs="Arial" w:hint="eastAsia"/>
          <w:lang w:eastAsia="ko-KR"/>
        </w:rPr>
        <w:t>Fujun</w:t>
      </w:r>
      <w:proofErr w:type="spellEnd"/>
      <w:r w:rsidRPr="00D62EE6">
        <w:rPr>
          <w:rFonts w:cs="Arial" w:hint="eastAsia"/>
          <w:lang w:eastAsia="ko-KR"/>
        </w:rPr>
        <w:t xml:space="preserve"> REN (Director-General, China Research Institute for Science Popularization, </w:t>
      </w:r>
      <w:r w:rsidR="00B15275" w:rsidRPr="00D62EE6">
        <w:rPr>
          <w:rFonts w:cs="Arial" w:hint="eastAsia"/>
          <w:lang w:eastAsia="ko-KR"/>
        </w:rPr>
        <w:t>CAST, China)</w:t>
      </w:r>
    </w:p>
    <w:p w:rsidR="00BA38A4" w:rsidRPr="00D62EE6" w:rsidRDefault="00BA38A4" w:rsidP="001E0471">
      <w:pPr>
        <w:spacing w:line="240" w:lineRule="auto"/>
        <w:rPr>
          <w:rFonts w:cs="Arial"/>
          <w:lang w:eastAsia="ko-KR"/>
        </w:rPr>
      </w:pPr>
    </w:p>
    <w:p w:rsidR="00406F09" w:rsidRPr="00D62EE6" w:rsidRDefault="00406F09" w:rsidP="001E0471">
      <w:pPr>
        <w:spacing w:line="240" w:lineRule="auto"/>
        <w:rPr>
          <w:rFonts w:cs="Arial"/>
          <w:lang w:eastAsia="ko-KR"/>
        </w:rPr>
      </w:pPr>
    </w:p>
    <w:p w:rsidR="001E0471" w:rsidRPr="00D62EE6" w:rsidRDefault="001E0471" w:rsidP="001E0471">
      <w:pPr>
        <w:spacing w:line="240" w:lineRule="auto"/>
        <w:rPr>
          <w:rFonts w:cs="Arial"/>
          <w:b/>
          <w:bCs/>
          <w:lang w:eastAsia="ko-KR"/>
        </w:rPr>
      </w:pPr>
      <w:r w:rsidRPr="00D62EE6">
        <w:rPr>
          <w:rFonts w:eastAsia="Times New Roman" w:cs="Arial"/>
          <w:b/>
          <w:bCs/>
        </w:rPr>
        <w:t>CONTACT INFORMATION</w:t>
      </w:r>
    </w:p>
    <w:p w:rsidR="004864F9" w:rsidRPr="00D62EE6" w:rsidRDefault="004864F9" w:rsidP="001E0471">
      <w:pPr>
        <w:spacing w:line="240" w:lineRule="auto"/>
        <w:rPr>
          <w:rFonts w:cs="Arial"/>
          <w:lang w:eastAsia="ko-KR"/>
        </w:rPr>
      </w:pPr>
    </w:p>
    <w:p w:rsidR="001E0471" w:rsidRPr="00D62EE6" w:rsidRDefault="001E0471" w:rsidP="001E0471">
      <w:pPr>
        <w:spacing w:line="240" w:lineRule="auto"/>
        <w:rPr>
          <w:rFonts w:eastAsia="Times New Roman" w:cs="Arial"/>
        </w:rPr>
      </w:pPr>
      <w:r w:rsidRPr="00D62EE6">
        <w:rPr>
          <w:rFonts w:eastAsia="Times New Roman" w:cs="Arial"/>
          <w:b/>
          <w:bCs/>
        </w:rPr>
        <w:t>All correspondence</w:t>
      </w:r>
      <w:r w:rsidR="00D7352E" w:rsidRPr="00D62EE6">
        <w:rPr>
          <w:rFonts w:cs="Arial" w:hint="eastAsia"/>
          <w:b/>
          <w:bCs/>
          <w:lang w:eastAsia="ko-KR"/>
        </w:rPr>
        <w:t>s</w:t>
      </w:r>
      <w:r w:rsidRPr="00D62EE6">
        <w:rPr>
          <w:rFonts w:eastAsia="Times New Roman" w:cs="Arial"/>
          <w:b/>
          <w:bCs/>
        </w:rPr>
        <w:t xml:space="preserve"> should be addressed to: </w:t>
      </w:r>
    </w:p>
    <w:p w:rsidR="001E0471" w:rsidRPr="00D62EE6" w:rsidRDefault="001E0471" w:rsidP="001E0471">
      <w:pPr>
        <w:spacing w:line="240" w:lineRule="auto"/>
        <w:rPr>
          <w:rFonts w:eastAsia="Times New Roman" w:cs="Arial"/>
        </w:rPr>
      </w:pPr>
    </w:p>
    <w:p w:rsidR="004864F9" w:rsidRPr="00D62EE6" w:rsidRDefault="004864F9" w:rsidP="004864F9">
      <w:pPr>
        <w:spacing w:line="240" w:lineRule="auto"/>
        <w:rPr>
          <w:rFonts w:cs="Arial"/>
          <w:b/>
          <w:lang w:eastAsia="ko-KR"/>
        </w:rPr>
      </w:pPr>
      <w:proofErr w:type="gramStart"/>
      <w:r w:rsidRPr="00D62EE6">
        <w:rPr>
          <w:rFonts w:cs="Arial"/>
          <w:b/>
          <w:lang w:eastAsia="ko-KR"/>
        </w:rPr>
        <w:t>Sang-cheol KIM (MR.)</w:t>
      </w:r>
      <w:proofErr w:type="gramEnd"/>
    </w:p>
    <w:p w:rsidR="00BA38A4" w:rsidRPr="00D62EE6" w:rsidRDefault="00BA38A4" w:rsidP="004864F9">
      <w:pPr>
        <w:spacing w:line="240" w:lineRule="auto"/>
        <w:rPr>
          <w:rFonts w:cs="Arial"/>
          <w:lang w:eastAsia="ko-KR"/>
        </w:rPr>
      </w:pPr>
      <w:r w:rsidRPr="00D62EE6">
        <w:rPr>
          <w:rFonts w:cs="Arial" w:hint="eastAsia"/>
          <w:lang w:eastAsia="ko-KR"/>
        </w:rPr>
        <w:t>International Cooperation</w:t>
      </w:r>
    </w:p>
    <w:p w:rsidR="004864F9" w:rsidRPr="00D62EE6" w:rsidRDefault="004864F9" w:rsidP="004864F9">
      <w:pPr>
        <w:spacing w:line="240" w:lineRule="auto"/>
        <w:rPr>
          <w:rFonts w:cs="Arial"/>
          <w:lang w:eastAsia="ko-KR"/>
        </w:rPr>
      </w:pPr>
      <w:r w:rsidRPr="00D62EE6">
        <w:rPr>
          <w:rFonts w:cs="Arial" w:hint="eastAsia"/>
          <w:lang w:eastAsia="ko-KR"/>
        </w:rPr>
        <w:t>The Korean Academy of Science and Technology (KAST)</w:t>
      </w:r>
    </w:p>
    <w:p w:rsidR="004864F9" w:rsidRPr="00D62EE6" w:rsidRDefault="004864F9" w:rsidP="004864F9">
      <w:pPr>
        <w:spacing w:line="240" w:lineRule="auto"/>
        <w:rPr>
          <w:rFonts w:cs="Arial"/>
          <w:lang w:eastAsia="ko-KR"/>
        </w:rPr>
      </w:pPr>
      <w:r w:rsidRPr="00D62EE6">
        <w:rPr>
          <w:rFonts w:cs="Arial"/>
          <w:lang w:eastAsia="ko-KR"/>
        </w:rPr>
        <w:t xml:space="preserve">42 </w:t>
      </w:r>
      <w:proofErr w:type="spellStart"/>
      <w:r w:rsidRPr="00D62EE6">
        <w:rPr>
          <w:rFonts w:cs="Arial"/>
          <w:lang w:eastAsia="ko-KR"/>
        </w:rPr>
        <w:t>Dolma-ro</w:t>
      </w:r>
      <w:proofErr w:type="spellEnd"/>
      <w:r w:rsidRPr="00D62EE6">
        <w:rPr>
          <w:rFonts w:cs="Arial"/>
          <w:lang w:eastAsia="ko-KR"/>
        </w:rPr>
        <w:t xml:space="preserve">, </w:t>
      </w:r>
      <w:proofErr w:type="spellStart"/>
      <w:r w:rsidRPr="00D62EE6">
        <w:rPr>
          <w:rFonts w:cs="Arial"/>
          <w:lang w:eastAsia="ko-KR"/>
        </w:rPr>
        <w:t>Bundang-gu</w:t>
      </w:r>
      <w:proofErr w:type="spellEnd"/>
      <w:r w:rsidRPr="00D62EE6">
        <w:rPr>
          <w:rFonts w:cs="Arial" w:hint="eastAsia"/>
          <w:lang w:eastAsia="ko-KR"/>
        </w:rPr>
        <w:t xml:space="preserve">, </w:t>
      </w:r>
      <w:proofErr w:type="spellStart"/>
      <w:r w:rsidRPr="00D62EE6">
        <w:rPr>
          <w:rFonts w:cs="Arial"/>
          <w:lang w:eastAsia="ko-KR"/>
        </w:rPr>
        <w:t>Seongnam-si</w:t>
      </w:r>
      <w:proofErr w:type="spellEnd"/>
      <w:r w:rsidRPr="00D62EE6">
        <w:rPr>
          <w:rFonts w:cs="Arial"/>
          <w:lang w:eastAsia="ko-KR"/>
        </w:rPr>
        <w:t xml:space="preserve">, </w:t>
      </w:r>
      <w:proofErr w:type="spellStart"/>
      <w:r w:rsidRPr="00D62EE6">
        <w:rPr>
          <w:rFonts w:cs="Arial"/>
          <w:lang w:eastAsia="ko-KR"/>
        </w:rPr>
        <w:t>Gyeonggi</w:t>
      </w:r>
      <w:proofErr w:type="spellEnd"/>
      <w:r w:rsidRPr="00D62EE6">
        <w:rPr>
          <w:rFonts w:cs="Arial"/>
          <w:lang w:eastAsia="ko-KR"/>
        </w:rPr>
        <w:t>-do</w:t>
      </w:r>
    </w:p>
    <w:p w:rsidR="004864F9" w:rsidRPr="00D62EE6" w:rsidRDefault="004864F9" w:rsidP="004864F9">
      <w:pPr>
        <w:spacing w:line="240" w:lineRule="auto"/>
        <w:rPr>
          <w:rFonts w:cs="Arial"/>
          <w:lang w:eastAsia="ko-KR"/>
        </w:rPr>
      </w:pPr>
      <w:r w:rsidRPr="00D62EE6">
        <w:rPr>
          <w:rFonts w:cs="Arial"/>
          <w:lang w:eastAsia="ko-KR"/>
        </w:rPr>
        <w:t xml:space="preserve">463-808, </w:t>
      </w:r>
      <w:r w:rsidRPr="00D62EE6">
        <w:rPr>
          <w:rFonts w:cs="Arial" w:hint="eastAsia"/>
          <w:lang w:eastAsia="ko-KR"/>
        </w:rPr>
        <w:t xml:space="preserve">the Republic of </w:t>
      </w:r>
      <w:r w:rsidRPr="00D62EE6">
        <w:rPr>
          <w:rFonts w:cs="Arial"/>
          <w:lang w:eastAsia="ko-KR"/>
        </w:rPr>
        <w:t>Korea</w:t>
      </w:r>
    </w:p>
    <w:p w:rsidR="004864F9" w:rsidRPr="00D62EE6" w:rsidRDefault="004864F9" w:rsidP="004864F9">
      <w:pPr>
        <w:spacing w:line="240" w:lineRule="auto"/>
        <w:rPr>
          <w:rFonts w:cs="Arial"/>
          <w:lang w:eastAsia="ko-KR"/>
        </w:rPr>
      </w:pPr>
      <w:r w:rsidRPr="00D62EE6">
        <w:rPr>
          <w:rFonts w:cs="Arial"/>
          <w:lang w:eastAsia="ko-KR"/>
        </w:rPr>
        <w:t>Tel: +82-31-710-4622</w:t>
      </w:r>
    </w:p>
    <w:p w:rsidR="004864F9" w:rsidRPr="00D62EE6" w:rsidRDefault="004864F9" w:rsidP="004864F9">
      <w:pPr>
        <w:spacing w:line="240" w:lineRule="auto"/>
        <w:rPr>
          <w:rFonts w:cs="Arial"/>
          <w:lang w:eastAsia="ko-KR"/>
        </w:rPr>
      </w:pPr>
      <w:r w:rsidRPr="00D62EE6">
        <w:rPr>
          <w:rFonts w:cs="Arial"/>
          <w:lang w:eastAsia="ko-KR"/>
        </w:rPr>
        <w:t>Mobile: +82-10-6847-6345</w:t>
      </w:r>
    </w:p>
    <w:p w:rsidR="004864F9" w:rsidRPr="00D62EE6" w:rsidRDefault="004864F9" w:rsidP="004864F9">
      <w:pPr>
        <w:spacing w:line="240" w:lineRule="auto"/>
        <w:rPr>
          <w:rFonts w:cs="Arial"/>
          <w:lang w:eastAsia="ko-KR"/>
        </w:rPr>
      </w:pPr>
      <w:r w:rsidRPr="00D62EE6">
        <w:rPr>
          <w:rFonts w:cs="Arial"/>
          <w:lang w:eastAsia="ko-KR"/>
        </w:rPr>
        <w:t>Fax: +82-31-726-7909</w:t>
      </w:r>
    </w:p>
    <w:p w:rsidR="009B7A36" w:rsidRPr="00D62EE6" w:rsidRDefault="004864F9" w:rsidP="006D5775">
      <w:pPr>
        <w:spacing w:line="240" w:lineRule="auto"/>
        <w:rPr>
          <w:rFonts w:cs="Arial"/>
          <w:lang w:eastAsia="ko-KR"/>
        </w:rPr>
      </w:pPr>
      <w:r w:rsidRPr="00D62EE6">
        <w:rPr>
          <w:rFonts w:cs="Arial"/>
          <w:lang w:eastAsia="ko-KR"/>
        </w:rPr>
        <w:t xml:space="preserve"> E-mail:</w:t>
      </w:r>
      <w:r w:rsidR="00BA38A4" w:rsidRPr="00D62EE6">
        <w:rPr>
          <w:rFonts w:cs="Arial" w:hint="eastAsia"/>
          <w:lang w:eastAsia="ko-KR"/>
        </w:rPr>
        <w:t xml:space="preserve"> </w:t>
      </w:r>
      <w:hyperlink r:id="rId14" w:history="1">
        <w:r w:rsidR="00BA38A4" w:rsidRPr="00D62EE6">
          <w:rPr>
            <w:rStyle w:val="a4"/>
            <w:rFonts w:cs="Arial" w:hint="eastAsia"/>
            <w:color w:val="auto"/>
            <w:lang w:eastAsia="ko-KR"/>
          </w:rPr>
          <w:t>sckim@kast.or.kr</w:t>
        </w:r>
      </w:hyperlink>
    </w:p>
    <w:p w:rsidR="00521CEF" w:rsidRDefault="009B7A36" w:rsidP="00521CEF">
      <w:pPr>
        <w:spacing w:line="276" w:lineRule="auto"/>
        <w:rPr>
          <w:rFonts w:cs="Calibri"/>
          <w:b/>
          <w:sz w:val="28"/>
          <w:szCs w:val="28"/>
          <w:lang w:eastAsia="ko-KR"/>
        </w:rPr>
      </w:pPr>
      <w:r w:rsidRPr="00D62EE6">
        <w:rPr>
          <w:rFonts w:cs="Arial"/>
          <w:lang w:eastAsia="ko-KR"/>
        </w:rPr>
        <w:br w:type="page"/>
      </w:r>
      <w:r w:rsidR="00521CEF">
        <w:rPr>
          <w:rFonts w:cs="Calibri" w:hint="eastAsia"/>
          <w:b/>
          <w:sz w:val="28"/>
          <w:szCs w:val="28"/>
          <w:lang w:eastAsia="ko-KR"/>
        </w:rPr>
        <w:lastRenderedPageBreak/>
        <w:t>(Sample)</w:t>
      </w:r>
    </w:p>
    <w:p w:rsidR="00521CEF" w:rsidRDefault="00521CEF">
      <w:pPr>
        <w:spacing w:line="240" w:lineRule="auto"/>
        <w:rPr>
          <w:rFonts w:cs="Arial"/>
          <w:lang w:eastAsia="ko-KR"/>
        </w:rPr>
      </w:pPr>
    </w:p>
    <w:p w:rsidR="00E631E7" w:rsidRPr="00D62EE6" w:rsidRDefault="00E631E7" w:rsidP="00521CEF">
      <w:pPr>
        <w:spacing w:line="276" w:lineRule="auto"/>
        <w:jc w:val="center"/>
        <w:rPr>
          <w:rFonts w:cs="Calibri"/>
          <w:b/>
          <w:sz w:val="20"/>
          <w:szCs w:val="20"/>
        </w:rPr>
      </w:pPr>
    </w:p>
    <w:p w:rsidR="00ED35D1" w:rsidRPr="00D62EE6" w:rsidRDefault="00CC388D" w:rsidP="00ED35D1">
      <w:pPr>
        <w:pStyle w:val="a9"/>
        <w:spacing w:line="276" w:lineRule="auto"/>
        <w:rPr>
          <w:rFonts w:ascii="Calibri" w:hAnsi="Calibri" w:cs="Calibri"/>
        </w:rPr>
      </w:pPr>
      <w:r w:rsidRPr="00CC388D">
        <w:rPr>
          <w:rFonts w:ascii="Calibri" w:eastAsia="맑은 고딕" w:hAnsi="Calibri" w:cs="Calibri"/>
          <w:noProof/>
        </w:rPr>
        <w:pict>
          <v:line id="_x0000_s1026" style="position:absolute;left:0;text-align:left;z-index:251657728;visibility:visible;mso-wrap-distance-top:-3e-5mm;mso-wrap-distance-bottom:-3e-5mm" from="0,-17.4pt" to="468.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M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" strokecolor="#ddd" strokeweight="3pt"/>
        </w:pict>
      </w:r>
      <w:r>
        <w:rPr>
          <w:rFonts w:ascii="Calibri" w:hAnsi="Calibri" w:cs="Calibri"/>
          <w:noProof/>
        </w:rPr>
        <w:pict>
          <v:rect id="Rectangle 56" o:spid="_x0000_s1028" style="position:absolute;left:0;text-align:left;margin-left:116.9pt;margin-top:-11.25pt;width:315pt;height:131.9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" stroked="f">
            <v:textbox>
              <w:txbxContent>
                <w:p w:rsidR="00ED35D1" w:rsidRPr="00ED35D1" w:rsidRDefault="00ED35D1" w:rsidP="00B9400B">
                  <w:pPr>
                    <w:spacing w:line="276" w:lineRule="auto"/>
                    <w:jc w:val="center"/>
                    <w:rPr>
                      <w:rFonts w:ascii="Times New Roman"/>
                      <w:b/>
                      <w:color w:val="000000"/>
                      <w:sz w:val="10"/>
                      <w:szCs w:val="10"/>
                      <w:lang w:eastAsia="ko-KR"/>
                    </w:rPr>
                  </w:pPr>
                </w:p>
                <w:p w:rsidR="00ED35D1" w:rsidRPr="00ED35D1" w:rsidRDefault="0039110E" w:rsidP="00B9400B">
                  <w:pPr>
                    <w:spacing w:line="276" w:lineRule="auto"/>
                    <w:jc w:val="center"/>
                    <w:rPr>
                      <w:rFonts w:cs="Calibri"/>
                      <w:b/>
                      <w:color w:val="000000"/>
                      <w:sz w:val="36"/>
                      <w:szCs w:val="20"/>
                    </w:rPr>
                  </w:pPr>
                  <w:r w:rsidRPr="0039110E">
                    <w:rPr>
                      <w:rFonts w:cs="Calibri"/>
                      <w:b/>
                      <w:color w:val="000000"/>
                      <w:sz w:val="36"/>
                      <w:szCs w:val="20"/>
                    </w:rPr>
                    <w:t>Sung Hyun P</w:t>
                  </w:r>
                  <w:r>
                    <w:rPr>
                      <w:rFonts w:cs="Calibri" w:hint="eastAsia"/>
                      <w:b/>
                      <w:color w:val="000000"/>
                      <w:sz w:val="36"/>
                      <w:szCs w:val="20"/>
                      <w:lang w:eastAsia="ko-KR"/>
                    </w:rPr>
                    <w:t>ARK</w:t>
                  </w:r>
                </w:p>
                <w:p w:rsidR="0039110E" w:rsidRPr="0039110E" w:rsidRDefault="00ED35D1" w:rsidP="0039110E">
                  <w:pPr>
                    <w:tabs>
                      <w:tab w:val="left" w:pos="2600"/>
                      <w:tab w:val="left" w:pos="3400"/>
                      <w:tab w:val="left" w:pos="4400"/>
                      <w:tab w:val="left" w:pos="5100"/>
                      <w:tab w:val="left" w:pos="8000"/>
                      <w:tab w:val="left" w:pos="9000"/>
                    </w:tabs>
                    <w:adjustRightInd w:val="0"/>
                    <w:spacing w:line="276" w:lineRule="auto"/>
                    <w:ind w:right="525"/>
                    <w:jc w:val="center"/>
                    <w:rPr>
                      <w:rFonts w:eastAsia="굴림" w:cs="Calibri"/>
                      <w:color w:val="000000"/>
                      <w:sz w:val="24"/>
                      <w:szCs w:val="20"/>
                    </w:rPr>
                  </w:pPr>
                  <w:r w:rsidRPr="00533F3D">
                    <w:rPr>
                      <w:rFonts w:eastAsia="굴림" w:cs="Calibri"/>
                      <w:color w:val="000000"/>
                      <w:sz w:val="24"/>
                      <w:szCs w:val="20"/>
                    </w:rPr>
                    <w:t xml:space="preserve"> </w:t>
                  </w:r>
                  <w:r w:rsidR="0039110E" w:rsidRPr="0039110E">
                    <w:rPr>
                      <w:rFonts w:eastAsia="굴림" w:cs="Calibri"/>
                      <w:color w:val="000000"/>
                      <w:sz w:val="24"/>
                      <w:szCs w:val="20"/>
                    </w:rPr>
                    <w:t xml:space="preserve">President, </w:t>
                  </w:r>
                  <w:proofErr w:type="gramStart"/>
                  <w:r w:rsidR="0039110E" w:rsidRPr="0039110E">
                    <w:rPr>
                      <w:rFonts w:eastAsia="굴림" w:cs="Calibri"/>
                      <w:color w:val="000000"/>
                      <w:sz w:val="24"/>
                      <w:szCs w:val="20"/>
                    </w:rPr>
                    <w:t>The</w:t>
                  </w:r>
                  <w:proofErr w:type="gramEnd"/>
                  <w:r w:rsidR="0039110E" w:rsidRPr="0039110E">
                    <w:rPr>
                      <w:rFonts w:eastAsia="굴림" w:cs="Calibri"/>
                      <w:color w:val="000000"/>
                      <w:sz w:val="24"/>
                      <w:szCs w:val="20"/>
                    </w:rPr>
                    <w:t xml:space="preserve"> Korean Academy of Science and Technology</w:t>
                  </w:r>
                </w:p>
                <w:p w:rsidR="00ED35D1" w:rsidRPr="00ED35D1" w:rsidRDefault="00CC388D" w:rsidP="0039110E">
                  <w:pPr>
                    <w:tabs>
                      <w:tab w:val="left" w:pos="2600"/>
                      <w:tab w:val="left" w:pos="3400"/>
                      <w:tab w:val="left" w:pos="4400"/>
                      <w:tab w:val="left" w:pos="5100"/>
                      <w:tab w:val="left" w:pos="8000"/>
                      <w:tab w:val="left" w:pos="9000"/>
                    </w:tabs>
                    <w:adjustRightInd w:val="0"/>
                    <w:spacing w:line="276" w:lineRule="auto"/>
                    <w:ind w:right="525"/>
                    <w:jc w:val="center"/>
                    <w:rPr>
                      <w:rFonts w:cs="Calibri"/>
                      <w:color w:val="000000"/>
                      <w:sz w:val="24"/>
                      <w:lang w:eastAsia="ko-KR"/>
                    </w:rPr>
                  </w:pPr>
                  <w:hyperlink r:id="rId15" w:history="1">
                    <w:r w:rsidR="0039110E" w:rsidRPr="000E71EE">
                      <w:rPr>
                        <w:rStyle w:val="a4"/>
                        <w:rFonts w:eastAsia="굴림" w:cs="Calibri"/>
                        <w:sz w:val="24"/>
                        <w:szCs w:val="20"/>
                      </w:rPr>
                      <w:t>parksh@snu.ac.kr</w:t>
                    </w:r>
                  </w:hyperlink>
                  <w:r w:rsidR="0039110E">
                    <w:rPr>
                      <w:rFonts w:eastAsia="굴림" w:cs="Calibri" w:hint="eastAsia"/>
                      <w:color w:val="000000"/>
                      <w:sz w:val="24"/>
                      <w:szCs w:val="20"/>
                      <w:lang w:eastAsia="ko-KR"/>
                    </w:rPr>
                    <w:t xml:space="preserve"> </w:t>
                  </w:r>
                  <w:r w:rsidR="0039110E" w:rsidRPr="0039110E">
                    <w:rPr>
                      <w:rFonts w:eastAsia="굴림" w:cs="Calibri"/>
                      <w:color w:val="000000"/>
                      <w:sz w:val="24"/>
                      <w:szCs w:val="20"/>
                    </w:rPr>
                    <w:t xml:space="preserve">or </w:t>
                  </w:r>
                  <w:hyperlink r:id="rId16" w:history="1">
                    <w:r w:rsidR="0039110E" w:rsidRPr="000E71EE">
                      <w:rPr>
                        <w:rStyle w:val="a4"/>
                        <w:rFonts w:eastAsia="굴림" w:cs="Calibri"/>
                        <w:sz w:val="24"/>
                        <w:szCs w:val="20"/>
                      </w:rPr>
                      <w:t>parksh@kast.or.kr</w:t>
                    </w:r>
                  </w:hyperlink>
                  <w:r w:rsidR="0039110E">
                    <w:rPr>
                      <w:rFonts w:eastAsia="굴림" w:cs="Calibri" w:hint="eastAsia"/>
                      <w:color w:val="000000"/>
                      <w:sz w:val="24"/>
                      <w:szCs w:val="20"/>
                      <w:lang w:eastAsia="ko-KR"/>
                    </w:rPr>
                    <w:t xml:space="preserve"> </w:t>
                  </w:r>
                </w:p>
              </w:txbxContent>
            </v:textbox>
          </v:rect>
        </w:pict>
      </w:r>
      <w:r w:rsidR="0039110E" w:rsidRPr="00D62EE6">
        <w:rPr>
          <w:rFonts w:ascii="Calibri" w:hAnsi="Calibri" w:cs="Calibri" w:hint="eastAsia"/>
          <w:noProof/>
        </w:rPr>
        <w:drawing>
          <wp:inline distT="0" distB="0" distL="0" distR="0">
            <wp:extent cx="1051472" cy="1548000"/>
            <wp:effectExtent l="19050" t="0" r="0" b="0"/>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051472" cy="1548000"/>
                    </a:xfrm>
                    <a:prstGeom prst="rect">
                      <a:avLst/>
                    </a:prstGeom>
                    <a:noFill/>
                    <a:ln w="9525">
                      <a:noFill/>
                      <a:miter lim="800000"/>
                      <a:headEnd/>
                      <a:tailEnd/>
                    </a:ln>
                  </pic:spPr>
                </pic:pic>
              </a:graphicData>
            </a:graphic>
          </wp:inline>
        </w:drawing>
      </w:r>
      <w:r w:rsidR="00ED35D1" w:rsidRPr="00D62EE6">
        <w:rPr>
          <w:rFonts w:ascii="Calibri" w:hAnsi="Calibri" w:cs="Calibri"/>
        </w:rPr>
        <w:t xml:space="preserve"> </w:t>
      </w:r>
    </w:p>
    <w:p w:rsidR="00ED35D1" w:rsidRPr="00D62EE6" w:rsidRDefault="00CC388D" w:rsidP="00ED35D1">
      <w:pPr>
        <w:spacing w:line="276" w:lineRule="auto"/>
        <w:rPr>
          <w:rFonts w:cs="Calibri"/>
          <w:sz w:val="24"/>
          <w:szCs w:val="24"/>
        </w:rPr>
      </w:pPr>
      <w:r>
        <w:rPr>
          <w:rFonts w:cs="Calibri"/>
          <w:noProof/>
          <w:sz w:val="24"/>
          <w:szCs w:val="24"/>
          <w:lang w:eastAsia="ko-KR"/>
        </w:rPr>
        <w:pict>
          <v:line id="Line 57" o:spid="_x0000_s1027" style="position:absolute;z-index:251656704;visibility:visible;mso-wrap-distance-top:-3e-5mm;mso-wrap-distance-bottom:-3e-5mm" from="0,4.95pt" to="468.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r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" strokecolor="#ddd" strokeweight="3pt"/>
        </w:pict>
      </w:r>
    </w:p>
    <w:p w:rsidR="00ED35D1" w:rsidRPr="00D62EE6" w:rsidRDefault="00ED35D1" w:rsidP="00ED35D1">
      <w:pPr>
        <w:pStyle w:val="2"/>
        <w:wordWrap/>
        <w:spacing w:line="276" w:lineRule="auto"/>
        <w:rPr>
          <w:rFonts w:ascii="Calibri" w:hAnsi="Calibri" w:cs="Calibri"/>
        </w:rPr>
      </w:pPr>
      <w:r w:rsidRPr="00D62EE6">
        <w:rPr>
          <w:rFonts w:ascii="Calibri" w:hAnsi="Calibri" w:cs="Calibri"/>
        </w:rPr>
        <w:t>Education</w:t>
      </w:r>
    </w:p>
    <w:p w:rsidR="0039110E" w:rsidRPr="00D62EE6" w:rsidRDefault="0039110E" w:rsidP="0039110E">
      <w:pPr>
        <w:spacing w:line="276" w:lineRule="auto"/>
        <w:rPr>
          <w:rFonts w:eastAsia="굴림" w:cs="Calibri"/>
          <w:sz w:val="24"/>
          <w:szCs w:val="24"/>
          <w:lang w:eastAsia="ko-KR"/>
        </w:rPr>
      </w:pPr>
      <w:r w:rsidRPr="00D62EE6">
        <w:rPr>
          <w:rFonts w:eastAsia="굴림" w:cs="Calibri"/>
          <w:sz w:val="24"/>
          <w:szCs w:val="24"/>
          <w:lang w:eastAsia="ko-KR"/>
        </w:rPr>
        <w:t>1975</w:t>
      </w:r>
      <w:r w:rsidRPr="00D62EE6">
        <w:rPr>
          <w:rFonts w:eastAsia="굴림" w:cs="Calibri" w:hint="eastAsia"/>
          <w:sz w:val="24"/>
          <w:szCs w:val="24"/>
          <w:lang w:eastAsia="ko-KR"/>
        </w:rPr>
        <w:tab/>
      </w:r>
      <w:r w:rsidRPr="00D62EE6">
        <w:rPr>
          <w:rFonts w:eastAsia="굴림" w:cs="Calibri"/>
          <w:sz w:val="24"/>
          <w:szCs w:val="24"/>
          <w:lang w:eastAsia="ko-KR"/>
        </w:rPr>
        <w:tab/>
      </w:r>
      <w:r w:rsidRPr="00D62EE6">
        <w:rPr>
          <w:rFonts w:eastAsia="굴림" w:cs="Calibri" w:hint="eastAsia"/>
          <w:sz w:val="24"/>
          <w:szCs w:val="24"/>
          <w:lang w:eastAsia="ko-KR"/>
        </w:rPr>
        <w:tab/>
      </w:r>
      <w:r w:rsidRPr="00D62EE6">
        <w:rPr>
          <w:rFonts w:eastAsia="굴림" w:cs="Calibri"/>
          <w:sz w:val="24"/>
          <w:szCs w:val="24"/>
          <w:lang w:eastAsia="ko-KR"/>
        </w:rPr>
        <w:t>Ph. D., Statistics, North Carolina State University, U.S.A.</w:t>
      </w:r>
    </w:p>
    <w:p w:rsidR="0039110E" w:rsidRPr="00D62EE6" w:rsidRDefault="0039110E" w:rsidP="0039110E">
      <w:pPr>
        <w:spacing w:line="276" w:lineRule="auto"/>
        <w:rPr>
          <w:rFonts w:eastAsia="굴림" w:cs="Calibri"/>
          <w:sz w:val="24"/>
          <w:szCs w:val="24"/>
          <w:lang w:eastAsia="ko-KR"/>
        </w:rPr>
      </w:pPr>
      <w:r w:rsidRPr="00D62EE6">
        <w:rPr>
          <w:rFonts w:eastAsia="굴림" w:cs="Calibri"/>
          <w:sz w:val="24"/>
          <w:szCs w:val="24"/>
          <w:lang w:eastAsia="ko-KR"/>
        </w:rPr>
        <w:t>1972</w:t>
      </w:r>
      <w:r w:rsidRPr="00D62EE6">
        <w:rPr>
          <w:rFonts w:eastAsia="굴림" w:cs="Calibri"/>
          <w:sz w:val="24"/>
          <w:szCs w:val="24"/>
          <w:lang w:eastAsia="ko-KR"/>
        </w:rPr>
        <w:tab/>
      </w:r>
      <w:r w:rsidRPr="00D62EE6">
        <w:rPr>
          <w:rFonts w:eastAsia="굴림" w:cs="Calibri" w:hint="eastAsia"/>
          <w:sz w:val="24"/>
          <w:szCs w:val="24"/>
          <w:lang w:eastAsia="ko-KR"/>
        </w:rPr>
        <w:tab/>
      </w:r>
      <w:r w:rsidRPr="00D62EE6">
        <w:rPr>
          <w:rFonts w:eastAsia="굴림" w:cs="Calibri" w:hint="eastAsia"/>
          <w:sz w:val="24"/>
          <w:szCs w:val="24"/>
          <w:lang w:eastAsia="ko-KR"/>
        </w:rPr>
        <w:tab/>
      </w:r>
      <w:r w:rsidRPr="00D62EE6">
        <w:rPr>
          <w:rFonts w:eastAsia="굴림" w:cs="Calibri"/>
          <w:sz w:val="24"/>
          <w:szCs w:val="24"/>
          <w:lang w:eastAsia="ko-KR"/>
        </w:rPr>
        <w:t>M.S., Operations Research, North Carolina State University, U.S.A</w:t>
      </w:r>
    </w:p>
    <w:p w:rsidR="0039110E" w:rsidRPr="00D62EE6" w:rsidRDefault="0039110E" w:rsidP="0039110E">
      <w:pPr>
        <w:spacing w:line="276" w:lineRule="auto"/>
        <w:rPr>
          <w:rFonts w:eastAsia="굴림" w:cs="Calibri"/>
          <w:sz w:val="24"/>
          <w:szCs w:val="24"/>
          <w:lang w:eastAsia="ko-KR"/>
        </w:rPr>
      </w:pPr>
      <w:r w:rsidRPr="00D62EE6">
        <w:rPr>
          <w:rFonts w:eastAsia="굴림" w:cs="Calibri"/>
          <w:sz w:val="24"/>
          <w:szCs w:val="24"/>
          <w:lang w:eastAsia="ko-KR"/>
        </w:rPr>
        <w:t>1968</w:t>
      </w:r>
      <w:r w:rsidRPr="00D62EE6">
        <w:rPr>
          <w:rFonts w:eastAsia="굴림" w:cs="Calibri"/>
          <w:sz w:val="24"/>
          <w:szCs w:val="24"/>
          <w:lang w:eastAsia="ko-KR"/>
        </w:rPr>
        <w:tab/>
      </w:r>
      <w:r w:rsidRPr="00D62EE6">
        <w:rPr>
          <w:rFonts w:eastAsia="굴림" w:cs="Calibri" w:hint="eastAsia"/>
          <w:sz w:val="24"/>
          <w:szCs w:val="24"/>
          <w:lang w:eastAsia="ko-KR"/>
        </w:rPr>
        <w:tab/>
      </w:r>
      <w:r w:rsidRPr="00D62EE6">
        <w:rPr>
          <w:rFonts w:eastAsia="굴림" w:cs="Calibri" w:hint="eastAsia"/>
          <w:sz w:val="24"/>
          <w:szCs w:val="24"/>
          <w:lang w:eastAsia="ko-KR"/>
        </w:rPr>
        <w:tab/>
      </w:r>
      <w:r w:rsidRPr="00D62EE6">
        <w:rPr>
          <w:rFonts w:eastAsia="굴림" w:cs="Calibri"/>
          <w:sz w:val="24"/>
          <w:szCs w:val="24"/>
          <w:lang w:eastAsia="ko-KR"/>
        </w:rPr>
        <w:t>B.S., Chemical Engineering in Seoul National University</w:t>
      </w:r>
    </w:p>
    <w:p w:rsidR="006D5775" w:rsidRPr="00D62EE6" w:rsidRDefault="006D5775" w:rsidP="00533F3D">
      <w:pPr>
        <w:spacing w:line="276" w:lineRule="auto"/>
        <w:rPr>
          <w:rFonts w:eastAsia="굴림" w:cs="Calibri"/>
          <w:sz w:val="24"/>
          <w:szCs w:val="24"/>
          <w:lang w:eastAsia="ko-KR"/>
        </w:rPr>
      </w:pPr>
    </w:p>
    <w:p w:rsidR="00ED35D1" w:rsidRPr="00D62EE6" w:rsidRDefault="00ED35D1" w:rsidP="00ED35D1">
      <w:pPr>
        <w:pStyle w:val="2"/>
        <w:wordWrap/>
        <w:spacing w:line="276" w:lineRule="auto"/>
        <w:rPr>
          <w:rFonts w:ascii="Calibri" w:hAnsi="Calibri" w:cs="Calibri"/>
        </w:rPr>
      </w:pPr>
      <w:r w:rsidRPr="00D62EE6">
        <w:rPr>
          <w:rFonts w:ascii="Calibri" w:hAnsi="Calibri" w:cs="Calibri"/>
        </w:rPr>
        <w:t>Major Activities</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2013 - Present</w:t>
      </w:r>
      <w:r w:rsidRPr="00D62EE6">
        <w:rPr>
          <w:rFonts w:eastAsia="굴림" w:cs="Calibri" w:hint="eastAsia"/>
          <w:sz w:val="24"/>
          <w:szCs w:val="24"/>
          <w:lang w:eastAsia="ko-KR"/>
        </w:rPr>
        <w:tab/>
      </w:r>
      <w:r w:rsidRPr="00D62EE6">
        <w:rPr>
          <w:rFonts w:eastAsia="굴림" w:cs="Calibri"/>
          <w:sz w:val="24"/>
          <w:szCs w:val="24"/>
        </w:rPr>
        <w:t>Division Chair of PACST (Presidential Advisory Council on Science and Technology)</w:t>
      </w:r>
    </w:p>
    <w:p w:rsidR="0039110E" w:rsidRPr="00D62EE6" w:rsidRDefault="0039110E" w:rsidP="00A9134E">
      <w:pPr>
        <w:spacing w:line="276" w:lineRule="auto"/>
        <w:ind w:left="2160" w:hanging="2160"/>
        <w:jc w:val="both"/>
        <w:rPr>
          <w:rFonts w:eastAsia="굴림" w:cs="Calibri"/>
          <w:sz w:val="24"/>
          <w:szCs w:val="24"/>
        </w:rPr>
      </w:pPr>
      <w:r w:rsidRPr="00D62EE6">
        <w:rPr>
          <w:rFonts w:eastAsia="굴림" w:cs="Calibri"/>
          <w:sz w:val="24"/>
          <w:szCs w:val="24"/>
        </w:rPr>
        <w:t>2012 - Present</w:t>
      </w:r>
      <w:r w:rsidRPr="00D62EE6">
        <w:rPr>
          <w:rFonts w:eastAsia="굴림" w:cs="Calibri"/>
          <w:sz w:val="24"/>
          <w:szCs w:val="24"/>
        </w:rPr>
        <w:tab/>
        <w:t>Chair</w:t>
      </w:r>
      <w:r w:rsidR="00A9134E" w:rsidRPr="00D62EE6">
        <w:rPr>
          <w:rFonts w:eastAsia="굴림" w:cs="Calibri" w:hint="eastAsia"/>
          <w:sz w:val="24"/>
          <w:szCs w:val="24"/>
          <w:lang w:eastAsia="ko-KR"/>
        </w:rPr>
        <w:t>ed</w:t>
      </w:r>
      <w:r w:rsidRPr="00D62EE6">
        <w:rPr>
          <w:rFonts w:eastAsia="굴림" w:cs="Calibri"/>
          <w:sz w:val="24"/>
          <w:szCs w:val="24"/>
        </w:rPr>
        <w:t xml:space="preserve"> Professor, Dept. of Management of Technology, </w:t>
      </w:r>
      <w:proofErr w:type="spellStart"/>
      <w:r w:rsidRPr="00D62EE6">
        <w:rPr>
          <w:rFonts w:eastAsia="굴림" w:cs="Calibri"/>
          <w:sz w:val="24"/>
          <w:szCs w:val="24"/>
        </w:rPr>
        <w:t>Konkuk</w:t>
      </w:r>
      <w:proofErr w:type="spellEnd"/>
      <w:r w:rsidRPr="00D62EE6">
        <w:rPr>
          <w:rFonts w:eastAsia="굴림" w:cs="Calibri"/>
          <w:sz w:val="24"/>
          <w:szCs w:val="24"/>
        </w:rPr>
        <w:t xml:space="preserve"> University</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2012 </w:t>
      </w:r>
      <w:r w:rsidRPr="00D62EE6">
        <w:rPr>
          <w:rFonts w:eastAsia="굴림" w:cs="Calibri"/>
          <w:sz w:val="24"/>
          <w:szCs w:val="24"/>
          <w:lang w:eastAsia="ko-KR"/>
        </w:rPr>
        <w:t>–</w:t>
      </w:r>
      <w:r w:rsidRPr="00D62EE6">
        <w:rPr>
          <w:rFonts w:eastAsia="굴림" w:cs="Calibri"/>
          <w:sz w:val="24"/>
          <w:szCs w:val="24"/>
        </w:rPr>
        <w:t xml:space="preserve"> Present</w:t>
      </w:r>
      <w:r w:rsidRPr="00D62EE6">
        <w:rPr>
          <w:rFonts w:eastAsia="굴림" w:cs="Calibri" w:hint="eastAsia"/>
          <w:sz w:val="24"/>
          <w:szCs w:val="24"/>
          <w:lang w:eastAsia="ko-KR"/>
        </w:rPr>
        <w:tab/>
      </w:r>
      <w:r w:rsidRPr="00D62EE6">
        <w:rPr>
          <w:rFonts w:eastAsia="굴림" w:cs="Calibri"/>
          <w:sz w:val="24"/>
          <w:szCs w:val="24"/>
        </w:rPr>
        <w:t>President, Korean Academy of Science and Technology</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2010 - Present</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Emeritus Professor of SNU</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 xml:space="preserve">1994 - Present </w:t>
      </w:r>
      <w:r w:rsidRPr="00D62EE6">
        <w:rPr>
          <w:rFonts w:eastAsia="굴림" w:cs="Calibri"/>
          <w:sz w:val="24"/>
          <w:szCs w:val="24"/>
        </w:rPr>
        <w:tab/>
        <w:t>Editorial Board Member, International Journal of Industrial Engineering - Applications and Practice</w:t>
      </w:r>
    </w:p>
    <w:p w:rsidR="0039110E" w:rsidRPr="00D62EE6" w:rsidRDefault="0039110E" w:rsidP="0039110E">
      <w:pPr>
        <w:spacing w:line="276" w:lineRule="auto"/>
        <w:ind w:left="2160" w:hanging="2160"/>
        <w:jc w:val="both"/>
        <w:rPr>
          <w:rFonts w:eastAsia="굴림" w:cs="Calibri"/>
          <w:sz w:val="24"/>
          <w:szCs w:val="24"/>
          <w:lang w:eastAsia="ko-KR"/>
        </w:rPr>
      </w:pPr>
      <w:r w:rsidRPr="00D62EE6">
        <w:rPr>
          <w:rFonts w:eastAsia="굴림" w:cs="Calibri"/>
          <w:sz w:val="24"/>
          <w:szCs w:val="24"/>
        </w:rPr>
        <w:t>2010 - 2012</w:t>
      </w:r>
      <w:r w:rsidRPr="00D62EE6">
        <w:rPr>
          <w:rFonts w:eastAsia="굴림" w:cs="Calibri"/>
          <w:sz w:val="24"/>
          <w:szCs w:val="24"/>
        </w:rPr>
        <w:tab/>
        <w:t xml:space="preserve">Director, Directorate for Basic Research in Science and Engineering, National Research Foundation of Korea </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2006 - Present </w:t>
      </w:r>
      <w:r w:rsidRPr="00D62EE6">
        <w:rPr>
          <w:rFonts w:eastAsia="굴림" w:cs="Calibri"/>
          <w:sz w:val="24"/>
          <w:szCs w:val="24"/>
        </w:rPr>
        <w:tab/>
      </w:r>
      <w:r w:rsidRPr="00D62EE6">
        <w:rPr>
          <w:rFonts w:eastAsia="굴림" w:cs="Calibri" w:hint="eastAsia"/>
          <w:sz w:val="24"/>
          <w:szCs w:val="24"/>
          <w:lang w:eastAsia="ko-KR"/>
        </w:rPr>
        <w:t xml:space="preserve">Fellow </w:t>
      </w:r>
      <w:r w:rsidRPr="00D62EE6">
        <w:rPr>
          <w:rFonts w:eastAsia="굴림" w:cs="Calibri"/>
          <w:sz w:val="24"/>
          <w:szCs w:val="24"/>
        </w:rPr>
        <w:t xml:space="preserve">of the Korean Academy of Science and Technology (KAST) </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2005 – 2007</w:t>
      </w:r>
      <w:r w:rsidRPr="00D62EE6">
        <w:rPr>
          <w:rFonts w:eastAsia="굴림" w:cs="Calibri" w:hint="eastAsia"/>
          <w:sz w:val="24"/>
          <w:szCs w:val="24"/>
          <w:lang w:eastAsia="ko-KR"/>
        </w:rPr>
        <w:tab/>
      </w:r>
      <w:r w:rsidRPr="00D62EE6">
        <w:rPr>
          <w:rFonts w:eastAsia="굴림" w:cs="Calibri" w:hint="eastAsia"/>
          <w:sz w:val="24"/>
          <w:szCs w:val="24"/>
          <w:lang w:eastAsia="ko-KR"/>
        </w:rPr>
        <w:tab/>
      </w:r>
      <w:r w:rsidRPr="00D62EE6">
        <w:rPr>
          <w:rFonts w:eastAsia="굴림" w:cs="Calibri"/>
          <w:sz w:val="24"/>
          <w:szCs w:val="24"/>
        </w:rPr>
        <w:t xml:space="preserve">Vice President, International Society for Business and Industrial Statistics </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2005 - 2007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Chairman, Senate of Seoul National University</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2000 - 2002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Dean, College of Natural Sciences, Seoul National University</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 xml:space="preserve">2000 – Present   </w:t>
      </w:r>
      <w:r w:rsidRPr="00D62EE6">
        <w:rPr>
          <w:rFonts w:eastAsia="굴림" w:cs="Calibri" w:hint="eastAsia"/>
          <w:sz w:val="24"/>
          <w:szCs w:val="24"/>
          <w:lang w:eastAsia="ko-KR"/>
        </w:rPr>
        <w:tab/>
      </w:r>
      <w:r w:rsidRPr="00D62EE6">
        <w:rPr>
          <w:rFonts w:eastAsia="굴림" w:cs="Calibri"/>
          <w:sz w:val="24"/>
          <w:szCs w:val="24"/>
        </w:rPr>
        <w:t>International Editorial Board Member, Total Quality Management &amp; Business</w:t>
      </w:r>
      <w:r w:rsidRPr="00D62EE6">
        <w:rPr>
          <w:rFonts w:eastAsia="굴림" w:cs="Calibri" w:hint="eastAsia"/>
          <w:sz w:val="24"/>
          <w:szCs w:val="24"/>
          <w:lang w:eastAsia="ko-KR"/>
        </w:rPr>
        <w:t xml:space="preserve"> </w:t>
      </w:r>
      <w:r w:rsidRPr="00D62EE6">
        <w:rPr>
          <w:rFonts w:eastAsia="굴림" w:cs="Calibri"/>
          <w:sz w:val="24"/>
          <w:szCs w:val="24"/>
        </w:rPr>
        <w:t>Excellence</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1999 - 2001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President, Korean Society for Quality Management</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1997 - 2001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 xml:space="preserve">Council Member of the International Statistical Institute </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1997 - 1998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Chairman, Office of Student Affairs, Seoul National University</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 xml:space="preserve">1995 - 1997 </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President, Korean Statistical Society</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lastRenderedPageBreak/>
        <w:t xml:space="preserve">1995 - 1997 </w:t>
      </w:r>
      <w:r w:rsidRPr="00D62EE6">
        <w:rPr>
          <w:rFonts w:eastAsia="굴림" w:cs="Calibri"/>
          <w:sz w:val="24"/>
          <w:szCs w:val="24"/>
        </w:rPr>
        <w:tab/>
        <w:t xml:space="preserve">Director, </w:t>
      </w:r>
      <w:proofErr w:type="gramStart"/>
      <w:r w:rsidRPr="00D62EE6">
        <w:rPr>
          <w:rFonts w:eastAsia="굴림" w:cs="Calibri"/>
          <w:sz w:val="24"/>
          <w:szCs w:val="24"/>
        </w:rPr>
        <w:t>The</w:t>
      </w:r>
      <w:proofErr w:type="gramEnd"/>
      <w:r w:rsidRPr="00D62EE6">
        <w:rPr>
          <w:rFonts w:eastAsia="굴림" w:cs="Calibri"/>
          <w:sz w:val="24"/>
          <w:szCs w:val="24"/>
        </w:rPr>
        <w:t xml:space="preserve"> Research Institute for Basic Sciences, Seoul National University</w:t>
      </w:r>
    </w:p>
    <w:p w:rsidR="0039110E" w:rsidRPr="00D62EE6" w:rsidRDefault="0039110E" w:rsidP="0039110E">
      <w:pPr>
        <w:spacing w:line="276" w:lineRule="auto"/>
        <w:ind w:left="2160" w:hanging="2160"/>
        <w:jc w:val="both"/>
        <w:rPr>
          <w:rFonts w:eastAsia="굴림" w:cs="Calibri"/>
          <w:sz w:val="24"/>
          <w:szCs w:val="24"/>
          <w:lang w:eastAsia="ko-KR"/>
        </w:rPr>
      </w:pPr>
      <w:r w:rsidRPr="00D62EE6">
        <w:rPr>
          <w:rFonts w:eastAsia="굴림" w:cs="Calibri"/>
          <w:sz w:val="24"/>
          <w:szCs w:val="24"/>
        </w:rPr>
        <w:t>1991 - 1991</w:t>
      </w:r>
      <w:r w:rsidRPr="00D62EE6">
        <w:rPr>
          <w:rFonts w:eastAsia="굴림" w:cs="Calibri"/>
          <w:sz w:val="24"/>
          <w:szCs w:val="24"/>
        </w:rPr>
        <w:tab/>
        <w:t>Visiting professor, Dept. of Statistics, Dortmund University, Dortmund, Germany</w:t>
      </w:r>
    </w:p>
    <w:p w:rsidR="0039110E" w:rsidRPr="00D62EE6" w:rsidRDefault="0039110E" w:rsidP="0039110E">
      <w:pPr>
        <w:spacing w:line="276" w:lineRule="auto"/>
        <w:jc w:val="both"/>
        <w:rPr>
          <w:rFonts w:eastAsia="굴림" w:cs="Calibri"/>
          <w:sz w:val="24"/>
          <w:szCs w:val="24"/>
        </w:rPr>
      </w:pPr>
      <w:r w:rsidRPr="00D62EE6">
        <w:rPr>
          <w:rFonts w:eastAsia="굴림" w:cs="Calibri"/>
          <w:sz w:val="24"/>
          <w:szCs w:val="24"/>
        </w:rPr>
        <w:t>1990 - 1990</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Visiting professor, Institute of Statistical Mathematics, Tokyo, Japan</w:t>
      </w:r>
    </w:p>
    <w:p w:rsidR="0039110E" w:rsidRPr="00D62EE6" w:rsidRDefault="0039110E" w:rsidP="0039110E">
      <w:pPr>
        <w:spacing w:line="276" w:lineRule="auto"/>
        <w:ind w:left="2160" w:hanging="2160"/>
        <w:jc w:val="both"/>
        <w:rPr>
          <w:rFonts w:eastAsia="굴림" w:cs="Calibri"/>
          <w:sz w:val="24"/>
          <w:szCs w:val="24"/>
        </w:rPr>
      </w:pPr>
      <w:proofErr w:type="gramStart"/>
      <w:r w:rsidRPr="00D62EE6">
        <w:rPr>
          <w:rFonts w:eastAsia="굴림" w:cs="Calibri"/>
          <w:sz w:val="24"/>
          <w:szCs w:val="24"/>
        </w:rPr>
        <w:t xml:space="preserve">1990 – 2010   </w:t>
      </w:r>
      <w:r w:rsidRPr="00D62EE6">
        <w:rPr>
          <w:rFonts w:eastAsia="굴림" w:cs="Calibri" w:hint="eastAsia"/>
          <w:sz w:val="24"/>
          <w:szCs w:val="24"/>
          <w:lang w:eastAsia="ko-KR"/>
        </w:rPr>
        <w:tab/>
      </w:r>
      <w:r w:rsidRPr="00D62EE6">
        <w:rPr>
          <w:rFonts w:eastAsia="굴림" w:cs="Calibri"/>
          <w:sz w:val="24"/>
          <w:szCs w:val="24"/>
        </w:rPr>
        <w:t>Quality Management Consultant, Many Korean companies including Samsung, LG, SK, Hyundai Automobile</w:t>
      </w:r>
      <w:r w:rsidR="005D0DF9" w:rsidRPr="00D62EE6">
        <w:rPr>
          <w:rFonts w:eastAsia="굴림" w:cs="Calibri" w:hint="eastAsia"/>
          <w:sz w:val="24"/>
          <w:szCs w:val="24"/>
          <w:lang w:eastAsia="ko-KR"/>
        </w:rPr>
        <w:t>,</w:t>
      </w:r>
      <w:r w:rsidRPr="00D62EE6">
        <w:rPr>
          <w:rFonts w:eastAsia="굴림" w:cs="Calibri"/>
          <w:sz w:val="24"/>
          <w:szCs w:val="24"/>
        </w:rPr>
        <w:t xml:space="preserve"> and </w:t>
      </w:r>
      <w:proofErr w:type="spellStart"/>
      <w:r w:rsidRPr="00D62EE6">
        <w:rPr>
          <w:rFonts w:eastAsia="굴림" w:cs="Calibri"/>
          <w:sz w:val="24"/>
          <w:szCs w:val="24"/>
        </w:rPr>
        <w:t>Dongbu</w:t>
      </w:r>
      <w:proofErr w:type="spellEnd"/>
      <w:r w:rsidRPr="00D62EE6">
        <w:rPr>
          <w:rFonts w:eastAsia="굴림" w:cs="Calibri"/>
          <w:sz w:val="24"/>
          <w:szCs w:val="24"/>
        </w:rPr>
        <w:t>.</w:t>
      </w:r>
      <w:proofErr w:type="gramEnd"/>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 xml:space="preserve">1984 - 1984  </w:t>
      </w:r>
      <w:r w:rsidRPr="00D62EE6">
        <w:rPr>
          <w:rFonts w:eastAsia="굴림" w:cs="Calibri"/>
          <w:sz w:val="24"/>
          <w:szCs w:val="24"/>
        </w:rPr>
        <w:tab/>
        <w:t>Visiting professor, Dept. of Mathematics and Statistics, Okayama University, Okayama, Japan</w:t>
      </w:r>
    </w:p>
    <w:p w:rsidR="0039110E" w:rsidRPr="00D62EE6" w:rsidRDefault="0039110E" w:rsidP="0039110E">
      <w:pPr>
        <w:spacing w:line="276" w:lineRule="auto"/>
        <w:ind w:left="2160" w:hanging="2160"/>
        <w:jc w:val="both"/>
        <w:rPr>
          <w:rFonts w:eastAsia="굴림" w:cs="Calibri"/>
          <w:sz w:val="24"/>
          <w:szCs w:val="24"/>
          <w:lang w:eastAsia="ko-KR"/>
        </w:rPr>
      </w:pPr>
      <w:r w:rsidRPr="00D62EE6">
        <w:rPr>
          <w:rFonts w:eastAsia="굴림" w:cs="Calibri"/>
          <w:sz w:val="24"/>
          <w:szCs w:val="24"/>
        </w:rPr>
        <w:t xml:space="preserve">1980 - 1980  </w:t>
      </w:r>
      <w:r w:rsidRPr="00D62EE6">
        <w:rPr>
          <w:rFonts w:eastAsia="굴림" w:cs="Calibri"/>
          <w:sz w:val="24"/>
          <w:szCs w:val="24"/>
        </w:rPr>
        <w:tab/>
        <w:t>Visiting professor, Dept. of Statistics, North Carolina State University, Raleigh, N.C., U.S.A</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 xml:space="preserve"> 1975-1977</w:t>
      </w:r>
      <w:r w:rsidRPr="00D62EE6">
        <w:rPr>
          <w:rFonts w:eastAsia="굴림" w:cs="Calibri" w:hint="eastAsia"/>
          <w:sz w:val="24"/>
          <w:szCs w:val="24"/>
          <w:lang w:eastAsia="ko-KR"/>
        </w:rPr>
        <w:tab/>
      </w:r>
      <w:r w:rsidRPr="00D62EE6">
        <w:rPr>
          <w:rFonts w:eastAsia="굴림" w:cs="Calibri"/>
          <w:sz w:val="24"/>
          <w:szCs w:val="24"/>
        </w:rPr>
        <w:t>Assistant professor, Dept. of Business Statistics and Data Processing, Business School, Mississippi State University, U.S.A</w:t>
      </w:r>
    </w:p>
    <w:p w:rsidR="0039110E" w:rsidRPr="00D62EE6" w:rsidRDefault="0039110E" w:rsidP="0039110E">
      <w:pPr>
        <w:spacing w:line="276" w:lineRule="auto"/>
        <w:ind w:left="2160" w:hanging="2160"/>
        <w:jc w:val="both"/>
        <w:rPr>
          <w:rFonts w:eastAsia="굴림" w:cs="Calibri"/>
          <w:sz w:val="24"/>
          <w:szCs w:val="24"/>
        </w:rPr>
      </w:pPr>
      <w:r w:rsidRPr="00D62EE6">
        <w:rPr>
          <w:rFonts w:eastAsia="굴림" w:cs="Calibri"/>
          <w:sz w:val="24"/>
          <w:szCs w:val="24"/>
        </w:rPr>
        <w:t>1977 - 2010</w:t>
      </w:r>
      <w:r w:rsidRPr="00D62EE6">
        <w:rPr>
          <w:rFonts w:eastAsia="굴림" w:cs="Calibri"/>
          <w:sz w:val="24"/>
          <w:szCs w:val="24"/>
        </w:rPr>
        <w:tab/>
        <w:t>Assistant Professor, Associate Professor and Professor, Dept. of Statistics, College of Natural Sciences, Seoul National University</w:t>
      </w:r>
    </w:p>
    <w:p w:rsidR="0039110E" w:rsidRPr="00D62EE6" w:rsidRDefault="0039110E" w:rsidP="0039110E">
      <w:pPr>
        <w:spacing w:line="276" w:lineRule="auto"/>
        <w:jc w:val="both"/>
        <w:rPr>
          <w:rFonts w:eastAsia="굴림" w:cs="Calibri"/>
          <w:sz w:val="24"/>
          <w:szCs w:val="24"/>
          <w:lang w:eastAsia="ko-KR"/>
        </w:rPr>
      </w:pPr>
      <w:r w:rsidRPr="00D62EE6">
        <w:rPr>
          <w:rFonts w:eastAsia="굴림" w:cs="Calibri"/>
          <w:sz w:val="24"/>
          <w:szCs w:val="24"/>
        </w:rPr>
        <w:t>1968 - 1970</w:t>
      </w:r>
      <w:r w:rsidRPr="00D62EE6">
        <w:rPr>
          <w:rFonts w:eastAsia="굴림" w:cs="Calibri"/>
          <w:sz w:val="24"/>
          <w:szCs w:val="24"/>
        </w:rPr>
        <w:tab/>
      </w:r>
      <w:r w:rsidRPr="00D62EE6">
        <w:rPr>
          <w:rFonts w:eastAsia="굴림" w:cs="Calibri" w:hint="eastAsia"/>
          <w:sz w:val="24"/>
          <w:szCs w:val="24"/>
          <w:lang w:eastAsia="ko-KR"/>
        </w:rPr>
        <w:tab/>
      </w:r>
      <w:r w:rsidRPr="00D62EE6">
        <w:rPr>
          <w:rFonts w:eastAsia="굴림" w:cs="Calibri"/>
          <w:sz w:val="24"/>
          <w:szCs w:val="24"/>
        </w:rPr>
        <w:t>ROTC Ordnance and Interpreter officer, Republic of Korea Army</w:t>
      </w:r>
    </w:p>
    <w:p w:rsidR="0039110E" w:rsidRPr="00D62EE6" w:rsidRDefault="0039110E" w:rsidP="0039110E">
      <w:pPr>
        <w:spacing w:line="276" w:lineRule="auto"/>
        <w:jc w:val="both"/>
        <w:rPr>
          <w:rFonts w:eastAsia="굴림" w:cs="Calibri"/>
          <w:sz w:val="24"/>
          <w:szCs w:val="24"/>
          <w:lang w:eastAsia="ko-KR"/>
        </w:rPr>
      </w:pPr>
    </w:p>
    <w:p w:rsidR="0039110E" w:rsidRPr="00D62EE6" w:rsidRDefault="0039110E" w:rsidP="0039110E">
      <w:pPr>
        <w:spacing w:line="276" w:lineRule="auto"/>
        <w:jc w:val="both"/>
        <w:rPr>
          <w:rFonts w:eastAsia="굴림" w:cs="Calibri"/>
          <w:sz w:val="24"/>
          <w:szCs w:val="24"/>
          <w:lang w:eastAsia="ko-KR"/>
        </w:rPr>
      </w:pPr>
    </w:p>
    <w:p w:rsidR="0039110E" w:rsidRPr="00D62EE6" w:rsidRDefault="0039110E" w:rsidP="0039110E">
      <w:pPr>
        <w:spacing w:line="276" w:lineRule="auto"/>
        <w:ind w:left="283" w:hangingChars="118" w:hanging="283"/>
        <w:jc w:val="both"/>
        <w:rPr>
          <w:rFonts w:cs="Calibri"/>
          <w:sz w:val="24"/>
          <w:szCs w:val="24"/>
        </w:rPr>
      </w:pPr>
      <w:r w:rsidRPr="00D62EE6">
        <w:rPr>
          <w:rFonts w:cs="Calibri"/>
          <w:sz w:val="24"/>
          <w:szCs w:val="24"/>
        </w:rPr>
        <w:t>** Author of 59 books including 11 books in English. Among these books, the following books are</w:t>
      </w:r>
      <w:r w:rsidRPr="00D62EE6">
        <w:rPr>
          <w:rFonts w:cs="Calibri" w:hint="eastAsia"/>
          <w:sz w:val="24"/>
          <w:szCs w:val="24"/>
          <w:lang w:eastAsia="ko-KR"/>
        </w:rPr>
        <w:t xml:space="preserve"> </w:t>
      </w:r>
      <w:r w:rsidRPr="00D62EE6">
        <w:rPr>
          <w:rFonts w:cs="Calibri"/>
          <w:sz w:val="24"/>
          <w:szCs w:val="24"/>
        </w:rPr>
        <w:t xml:space="preserve">most famous. </w:t>
      </w:r>
    </w:p>
    <w:p w:rsidR="0039110E" w:rsidRPr="00D62EE6" w:rsidRDefault="0039110E" w:rsidP="0039110E">
      <w:pPr>
        <w:spacing w:line="276" w:lineRule="auto"/>
        <w:ind w:leftChars="100" w:left="220"/>
        <w:jc w:val="both"/>
        <w:rPr>
          <w:rFonts w:cs="Calibri"/>
          <w:sz w:val="24"/>
          <w:szCs w:val="24"/>
        </w:rPr>
      </w:pPr>
      <w:r w:rsidRPr="00D62EE6">
        <w:rPr>
          <w:rFonts w:cs="Calibri"/>
          <w:sz w:val="24"/>
          <w:szCs w:val="24"/>
        </w:rPr>
        <w:t>-</w:t>
      </w:r>
      <w:r w:rsidRPr="00D62EE6">
        <w:rPr>
          <w:rFonts w:cs="Calibri" w:hint="eastAsia"/>
          <w:sz w:val="24"/>
          <w:szCs w:val="24"/>
          <w:lang w:eastAsia="ko-KR"/>
        </w:rPr>
        <w:t xml:space="preserve"> </w:t>
      </w:r>
      <w:r w:rsidRPr="00D62EE6">
        <w:rPr>
          <w:rFonts w:cs="Calibri"/>
          <w:sz w:val="24"/>
          <w:szCs w:val="24"/>
        </w:rPr>
        <w:t>Design of experiments, Regression analysis, Statistical quality control, Six Sigma (in Korean)</w:t>
      </w:r>
    </w:p>
    <w:p w:rsidR="0039110E" w:rsidRPr="00D62EE6" w:rsidRDefault="0039110E" w:rsidP="0039110E">
      <w:pPr>
        <w:spacing w:line="276" w:lineRule="auto"/>
        <w:ind w:leftChars="100" w:left="220"/>
        <w:jc w:val="both"/>
        <w:rPr>
          <w:rFonts w:cs="Calibri"/>
          <w:sz w:val="24"/>
          <w:szCs w:val="24"/>
        </w:rPr>
      </w:pPr>
      <w:r w:rsidRPr="00D62EE6">
        <w:rPr>
          <w:rFonts w:cs="Calibri"/>
          <w:sz w:val="24"/>
          <w:szCs w:val="24"/>
        </w:rPr>
        <w:t>-</w:t>
      </w:r>
      <w:r w:rsidRPr="00D62EE6">
        <w:rPr>
          <w:rFonts w:cs="Calibri" w:hint="eastAsia"/>
          <w:sz w:val="24"/>
          <w:szCs w:val="24"/>
          <w:lang w:eastAsia="ko-KR"/>
        </w:rPr>
        <w:t xml:space="preserve"> </w:t>
      </w:r>
      <w:r w:rsidRPr="00D62EE6">
        <w:rPr>
          <w:rFonts w:cs="Calibri"/>
          <w:sz w:val="24"/>
          <w:szCs w:val="24"/>
        </w:rPr>
        <w:t>Robust design for quality engineering and Six Sigma (in English)</w:t>
      </w:r>
    </w:p>
    <w:p w:rsidR="009D06D8" w:rsidRPr="00D62EE6" w:rsidRDefault="0039110E" w:rsidP="0039110E">
      <w:pPr>
        <w:spacing w:line="276" w:lineRule="auto"/>
        <w:ind w:leftChars="100" w:left="220"/>
        <w:jc w:val="both"/>
        <w:rPr>
          <w:rFonts w:cs="Calibri"/>
          <w:sz w:val="24"/>
          <w:szCs w:val="24"/>
          <w:lang w:eastAsia="ko-KR"/>
        </w:rPr>
      </w:pPr>
      <w:proofErr w:type="gramStart"/>
      <w:r w:rsidRPr="00D62EE6">
        <w:rPr>
          <w:rFonts w:cs="Calibri"/>
          <w:sz w:val="24"/>
          <w:szCs w:val="24"/>
        </w:rPr>
        <w:t>-</w:t>
      </w:r>
      <w:r w:rsidRPr="00D62EE6">
        <w:rPr>
          <w:rFonts w:cs="Calibri" w:hint="eastAsia"/>
          <w:sz w:val="24"/>
          <w:szCs w:val="24"/>
          <w:lang w:eastAsia="ko-KR"/>
        </w:rPr>
        <w:t xml:space="preserve"> </w:t>
      </w:r>
      <w:r w:rsidRPr="00D62EE6">
        <w:rPr>
          <w:rFonts w:cs="Calibri"/>
          <w:sz w:val="24"/>
          <w:szCs w:val="24"/>
        </w:rPr>
        <w:t>Six Sigma for quality and productivity promotion (in English)</w:t>
      </w:r>
      <w:proofErr w:type="gramEnd"/>
    </w:p>
    <w:p w:rsidR="0039110E" w:rsidRPr="00D62EE6" w:rsidRDefault="0039110E">
      <w:pPr>
        <w:spacing w:line="240" w:lineRule="auto"/>
        <w:rPr>
          <w:rFonts w:cs="Calibri"/>
          <w:sz w:val="24"/>
          <w:szCs w:val="24"/>
          <w:lang w:eastAsia="ko-KR"/>
        </w:rPr>
      </w:pPr>
      <w:r w:rsidRPr="00D62EE6">
        <w:rPr>
          <w:rFonts w:cs="Calibri"/>
          <w:sz w:val="24"/>
          <w:szCs w:val="24"/>
          <w:lang w:eastAsia="ko-KR"/>
        </w:rPr>
        <w:br w:type="page"/>
      </w:r>
    </w:p>
    <w:p w:rsidR="00521CEF" w:rsidRDefault="00521CEF" w:rsidP="00521CEF">
      <w:pPr>
        <w:spacing w:line="276" w:lineRule="auto"/>
        <w:rPr>
          <w:rFonts w:cs="Calibri"/>
          <w:b/>
          <w:sz w:val="28"/>
          <w:szCs w:val="28"/>
          <w:lang w:eastAsia="ko-KR"/>
        </w:rPr>
      </w:pPr>
      <w:r>
        <w:rPr>
          <w:rFonts w:cs="Calibri" w:hint="eastAsia"/>
          <w:b/>
          <w:sz w:val="28"/>
          <w:szCs w:val="28"/>
          <w:lang w:eastAsia="ko-KR"/>
        </w:rPr>
        <w:lastRenderedPageBreak/>
        <w:t>(Sample)</w:t>
      </w:r>
    </w:p>
    <w:p w:rsidR="00521CEF" w:rsidRDefault="00521CEF" w:rsidP="009D06D8">
      <w:pPr>
        <w:spacing w:line="276" w:lineRule="auto"/>
        <w:jc w:val="center"/>
        <w:rPr>
          <w:rFonts w:cs="Calibri"/>
          <w:b/>
          <w:sz w:val="28"/>
          <w:szCs w:val="28"/>
          <w:lang w:eastAsia="ko-KR"/>
        </w:rPr>
      </w:pPr>
    </w:p>
    <w:p w:rsidR="005D0DF9" w:rsidRPr="00D62EE6" w:rsidRDefault="009D06D8" w:rsidP="009D06D8">
      <w:pPr>
        <w:spacing w:line="276" w:lineRule="auto"/>
        <w:jc w:val="center"/>
        <w:rPr>
          <w:rFonts w:cs="Calibri"/>
          <w:b/>
          <w:sz w:val="28"/>
          <w:szCs w:val="28"/>
          <w:lang w:eastAsia="ko-KR"/>
        </w:rPr>
      </w:pPr>
      <w:r w:rsidRPr="00D62EE6">
        <w:rPr>
          <w:rFonts w:cs="Calibri"/>
          <w:b/>
          <w:sz w:val="28"/>
          <w:szCs w:val="28"/>
        </w:rPr>
        <w:t xml:space="preserve">Sustainable Development Strategy and Cooperation Plan for Asia </w:t>
      </w:r>
    </w:p>
    <w:p w:rsidR="003F663B" w:rsidRPr="00D62EE6" w:rsidRDefault="005D0DF9" w:rsidP="003F663B">
      <w:pPr>
        <w:spacing w:line="276" w:lineRule="auto"/>
        <w:jc w:val="center"/>
        <w:rPr>
          <w:rFonts w:cs="Calibri"/>
          <w:b/>
          <w:color w:val="FF0000"/>
          <w:sz w:val="28"/>
          <w:szCs w:val="28"/>
          <w:lang w:eastAsia="ko-KR"/>
        </w:rPr>
      </w:pPr>
      <w:r w:rsidRPr="00D62EE6">
        <w:rPr>
          <w:rFonts w:cs="Calibri" w:hint="eastAsia"/>
          <w:b/>
          <w:color w:val="FF0000"/>
          <w:sz w:val="28"/>
          <w:szCs w:val="28"/>
          <w:lang w:eastAsia="ko-KR"/>
        </w:rPr>
        <w:t>(Subtheme Category</w:t>
      </w:r>
      <w:r w:rsidR="003F663B" w:rsidRPr="00D62EE6">
        <w:rPr>
          <w:rFonts w:cs="Calibri" w:hint="eastAsia"/>
          <w:b/>
          <w:color w:val="FF0000"/>
          <w:sz w:val="28"/>
          <w:szCs w:val="28"/>
          <w:lang w:eastAsia="ko-KR"/>
        </w:rPr>
        <w:t>)</w:t>
      </w: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center"/>
        <w:rPr>
          <w:rFonts w:cs="Calibri"/>
          <w:b/>
          <w:i/>
          <w:sz w:val="24"/>
          <w:szCs w:val="24"/>
        </w:rPr>
      </w:pPr>
      <w:r w:rsidRPr="00D62EE6">
        <w:rPr>
          <w:rFonts w:cs="Calibri"/>
          <w:b/>
          <w:i/>
          <w:sz w:val="24"/>
          <w:szCs w:val="24"/>
        </w:rPr>
        <w:t>Sung Hyun Park</w:t>
      </w:r>
    </w:p>
    <w:p w:rsidR="009D06D8" w:rsidRPr="00D62EE6" w:rsidRDefault="009D06D8" w:rsidP="009D06D8">
      <w:pPr>
        <w:spacing w:line="276" w:lineRule="auto"/>
        <w:jc w:val="center"/>
        <w:rPr>
          <w:rFonts w:cs="Calibri"/>
          <w:i/>
          <w:sz w:val="24"/>
          <w:szCs w:val="24"/>
        </w:rPr>
      </w:pPr>
      <w:r w:rsidRPr="00D62EE6">
        <w:rPr>
          <w:rFonts w:cs="Calibri"/>
          <w:i/>
          <w:sz w:val="24"/>
          <w:szCs w:val="24"/>
        </w:rPr>
        <w:t xml:space="preserve">President, </w:t>
      </w:r>
      <w:proofErr w:type="gramStart"/>
      <w:r w:rsidR="00E77446" w:rsidRPr="00D62EE6">
        <w:rPr>
          <w:rFonts w:cs="Calibri" w:hint="eastAsia"/>
          <w:i/>
          <w:sz w:val="24"/>
          <w:szCs w:val="24"/>
          <w:lang w:eastAsia="ko-KR"/>
        </w:rPr>
        <w:t>The</w:t>
      </w:r>
      <w:proofErr w:type="gramEnd"/>
      <w:r w:rsidR="00E77446" w:rsidRPr="00D62EE6">
        <w:rPr>
          <w:rFonts w:cs="Calibri" w:hint="eastAsia"/>
          <w:i/>
          <w:sz w:val="24"/>
          <w:szCs w:val="24"/>
          <w:lang w:eastAsia="ko-KR"/>
        </w:rPr>
        <w:t xml:space="preserve"> </w:t>
      </w:r>
      <w:r w:rsidRPr="00D62EE6">
        <w:rPr>
          <w:rFonts w:cs="Calibri"/>
          <w:i/>
          <w:sz w:val="24"/>
          <w:szCs w:val="24"/>
        </w:rPr>
        <w:t>Korean Academy of Science and Technology (KAST)</w:t>
      </w:r>
    </w:p>
    <w:p w:rsidR="009D06D8" w:rsidRPr="00D62EE6" w:rsidRDefault="009D06D8" w:rsidP="009D06D8">
      <w:pPr>
        <w:spacing w:line="276" w:lineRule="auto"/>
        <w:jc w:val="center"/>
        <w:rPr>
          <w:rFonts w:cs="Calibri"/>
          <w:i/>
          <w:sz w:val="24"/>
          <w:szCs w:val="24"/>
        </w:rPr>
      </w:pPr>
      <w:r w:rsidRPr="00D62EE6">
        <w:rPr>
          <w:rFonts w:cs="Calibri"/>
          <w:i/>
          <w:sz w:val="24"/>
          <w:szCs w:val="24"/>
        </w:rPr>
        <w:t>parksh@kast.or.kr</w:t>
      </w: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both"/>
        <w:rPr>
          <w:rFonts w:cs="Calibri"/>
          <w:sz w:val="24"/>
          <w:szCs w:val="24"/>
          <w:lang w:eastAsia="ko-KR"/>
        </w:rPr>
      </w:pPr>
      <w:r w:rsidRPr="00D62EE6">
        <w:rPr>
          <w:rFonts w:cs="Calibri"/>
          <w:sz w:val="24"/>
          <w:szCs w:val="24"/>
          <w:lang w:eastAsia="ko-KR"/>
        </w:rPr>
        <w:t xml:space="preserve">This presentation consists of 3 parts; the rising century for Asia, One strong Asia, and Sustainable development strategy and cooperation plan. In the first part, the greatest empire of Genghis Khan of Mongolia is introduced with good reasons of great empire. Also some statistics are explained why this 21st century is the rising century for Asia in the world. </w:t>
      </w: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both"/>
        <w:rPr>
          <w:rFonts w:cs="Calibri"/>
          <w:sz w:val="24"/>
          <w:szCs w:val="24"/>
          <w:lang w:eastAsia="ko-KR"/>
        </w:rPr>
      </w:pPr>
      <w:r w:rsidRPr="00D62EE6">
        <w:rPr>
          <w:rFonts w:cs="Calibri"/>
          <w:sz w:val="24"/>
          <w:szCs w:val="24"/>
          <w:lang w:eastAsia="ko-KR"/>
        </w:rPr>
        <w:t xml:space="preserve">The second part introduced the regional unions in the world including EU, NAFTA, ASEAN and others. It is suggested that, if 13 countries of ASEAN (10 countries) plus 3 countries (Korea, China and Japan) make an organization called One Strong </w:t>
      </w:r>
      <w:proofErr w:type="gramStart"/>
      <w:r w:rsidRPr="00D62EE6">
        <w:rPr>
          <w:rFonts w:cs="Calibri"/>
          <w:sz w:val="24"/>
          <w:szCs w:val="24"/>
          <w:lang w:eastAsia="ko-KR"/>
        </w:rPr>
        <w:t>Asia,</w:t>
      </w:r>
      <w:proofErr w:type="gramEnd"/>
      <w:r w:rsidRPr="00D62EE6">
        <w:rPr>
          <w:rFonts w:cs="Calibri"/>
          <w:sz w:val="24"/>
          <w:szCs w:val="24"/>
          <w:lang w:eastAsia="ko-KR"/>
        </w:rPr>
        <w:t xml:space="preserve"> it could be a strong union for the participating countries to be developed. For this union, Asian values are discussed, and some factors of sustainable development in Asia are suggested. </w:t>
      </w: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both"/>
        <w:rPr>
          <w:rFonts w:cs="Calibri"/>
          <w:sz w:val="24"/>
          <w:szCs w:val="24"/>
          <w:lang w:eastAsia="ko-KR"/>
        </w:rPr>
      </w:pPr>
      <w:r w:rsidRPr="00D62EE6">
        <w:rPr>
          <w:rFonts w:cs="Calibri"/>
          <w:sz w:val="24"/>
          <w:szCs w:val="24"/>
          <w:lang w:eastAsia="ko-KR"/>
        </w:rPr>
        <w:t xml:space="preserve">The third part suggests </w:t>
      </w:r>
      <w:proofErr w:type="gramStart"/>
      <w:r w:rsidRPr="00D62EE6">
        <w:rPr>
          <w:rFonts w:cs="Calibri"/>
          <w:sz w:val="24"/>
          <w:szCs w:val="24"/>
          <w:lang w:eastAsia="ko-KR"/>
        </w:rPr>
        <w:t>to organize</w:t>
      </w:r>
      <w:proofErr w:type="gramEnd"/>
      <w:r w:rsidRPr="00D62EE6">
        <w:rPr>
          <w:rFonts w:cs="Calibri"/>
          <w:sz w:val="24"/>
          <w:szCs w:val="24"/>
          <w:lang w:eastAsia="ko-KR"/>
        </w:rPr>
        <w:t xml:space="preserve"> ASIASTAT which is similar to EUROSTAT for strong union of Asian countries. Current status of water supply is explained, and mutual help for water usage is suggested. Also several strategies and cooperation plans are discussed. </w:t>
      </w:r>
    </w:p>
    <w:p w:rsidR="009D06D8" w:rsidRPr="00D62EE6" w:rsidRDefault="009D06D8" w:rsidP="009D06D8">
      <w:pPr>
        <w:spacing w:line="276" w:lineRule="auto"/>
        <w:jc w:val="both"/>
        <w:rPr>
          <w:rFonts w:cs="Calibri"/>
          <w:sz w:val="24"/>
          <w:szCs w:val="24"/>
          <w:lang w:eastAsia="ko-KR"/>
        </w:rPr>
      </w:pPr>
    </w:p>
    <w:p w:rsidR="009D06D8" w:rsidRPr="00D62EE6" w:rsidRDefault="009D06D8" w:rsidP="009D06D8">
      <w:pPr>
        <w:spacing w:line="276" w:lineRule="auto"/>
        <w:jc w:val="both"/>
        <w:rPr>
          <w:rFonts w:cs="Calibri"/>
          <w:sz w:val="24"/>
          <w:szCs w:val="24"/>
          <w:lang w:eastAsia="ko-KR"/>
        </w:rPr>
      </w:pPr>
      <w:r w:rsidRPr="00D62EE6">
        <w:rPr>
          <w:rFonts w:cs="Calibri"/>
          <w:b/>
          <w:sz w:val="24"/>
          <w:szCs w:val="24"/>
          <w:lang w:eastAsia="ko-KR"/>
        </w:rPr>
        <w:t>Keywords:</w:t>
      </w:r>
      <w:r w:rsidRPr="00D62EE6">
        <w:rPr>
          <w:rFonts w:cs="Calibri"/>
          <w:sz w:val="24"/>
          <w:szCs w:val="24"/>
          <w:lang w:eastAsia="ko-KR"/>
        </w:rPr>
        <w:t xml:space="preserve"> Sustainable development, Water, ASEAN, Genghis Khan, ASIASTAT, ODA</w:t>
      </w:r>
    </w:p>
    <w:sectPr w:rsidR="009D06D8" w:rsidRPr="00D62EE6" w:rsidSect="00417853">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7EC" w:rsidRDefault="007427EC" w:rsidP="000A7B47">
      <w:pPr>
        <w:spacing w:line="240" w:lineRule="auto"/>
      </w:pPr>
      <w:r>
        <w:separator/>
      </w:r>
    </w:p>
  </w:endnote>
  <w:endnote w:type="continuationSeparator" w:id="0">
    <w:p w:rsidR="007427EC" w:rsidRDefault="007427EC" w:rsidP="000A7B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EB2" w:rsidRDefault="00CC388D" w:rsidP="004D7EB2">
    <w:pPr>
      <w:pStyle w:val="a7"/>
      <w:jc w:val="center"/>
    </w:pPr>
    <w:r>
      <w:rPr>
        <w:b/>
        <w:sz w:val="24"/>
        <w:szCs w:val="24"/>
      </w:rPr>
      <w:fldChar w:fldCharType="begin"/>
    </w:r>
    <w:r w:rsidR="004D7EB2">
      <w:rPr>
        <w:b/>
      </w:rPr>
      <w:instrText>PAGE</w:instrText>
    </w:r>
    <w:r>
      <w:rPr>
        <w:b/>
        <w:sz w:val="24"/>
        <w:szCs w:val="24"/>
      </w:rPr>
      <w:fldChar w:fldCharType="separate"/>
    </w:r>
    <w:r w:rsidR="00064E21">
      <w:rPr>
        <w:b/>
        <w:noProof/>
      </w:rPr>
      <w:t>2</w:t>
    </w:r>
    <w:r>
      <w:rPr>
        <w:b/>
        <w:sz w:val="24"/>
        <w:szCs w:val="24"/>
      </w:rPr>
      <w:fldChar w:fldCharType="end"/>
    </w:r>
    <w:r w:rsidR="004D7EB2">
      <w:rPr>
        <w:lang w:val="ko-KR"/>
      </w:rPr>
      <w:t xml:space="preserve"> / </w:t>
    </w:r>
    <w:r>
      <w:rPr>
        <w:b/>
        <w:sz w:val="24"/>
        <w:szCs w:val="24"/>
      </w:rPr>
      <w:fldChar w:fldCharType="begin"/>
    </w:r>
    <w:r w:rsidR="004D7EB2">
      <w:rPr>
        <w:b/>
      </w:rPr>
      <w:instrText>NUMPAGES</w:instrText>
    </w:r>
    <w:r>
      <w:rPr>
        <w:b/>
        <w:sz w:val="24"/>
        <w:szCs w:val="24"/>
      </w:rPr>
      <w:fldChar w:fldCharType="separate"/>
    </w:r>
    <w:r w:rsidR="00064E21">
      <w:rPr>
        <w:b/>
        <w:noProof/>
      </w:rPr>
      <w:t>7</w:t>
    </w:r>
    <w:r>
      <w:rPr>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7EC" w:rsidRDefault="007427EC" w:rsidP="000A7B47">
      <w:pPr>
        <w:spacing w:line="240" w:lineRule="auto"/>
      </w:pPr>
      <w:r>
        <w:separator/>
      </w:r>
    </w:p>
  </w:footnote>
  <w:footnote w:type="continuationSeparator" w:id="0">
    <w:p w:rsidR="007427EC" w:rsidRDefault="007427EC" w:rsidP="000A7B4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01FAF"/>
    <w:multiLevelType w:val="hybridMultilevel"/>
    <w:tmpl w:val="925C647C"/>
    <w:lvl w:ilvl="0" w:tplc="314EE556">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
    <w:nsid w:val="7AC07682"/>
    <w:multiLevelType w:val="multilevel"/>
    <w:tmpl w:val="5E2C4D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2362A3"/>
    <w:multiLevelType w:val="hybridMultilevel"/>
    <w:tmpl w:val="29DE907C"/>
    <w:lvl w:ilvl="0" w:tplc="91167474">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3">
    <w:nsid w:val="7F703247"/>
    <w:multiLevelType w:val="multilevel"/>
    <w:tmpl w:val="E33A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useFELayout/>
  </w:compat>
  <w:rsids>
    <w:rsidRoot w:val="00EB6859"/>
    <w:rsid w:val="00005251"/>
    <w:rsid w:val="00005BA5"/>
    <w:rsid w:val="000127F0"/>
    <w:rsid w:val="000169F7"/>
    <w:rsid w:val="00042406"/>
    <w:rsid w:val="00044709"/>
    <w:rsid w:val="0005087E"/>
    <w:rsid w:val="00064E21"/>
    <w:rsid w:val="000A7B47"/>
    <w:rsid w:val="000B0E52"/>
    <w:rsid w:val="000C1B59"/>
    <w:rsid w:val="000C76C7"/>
    <w:rsid w:val="000E6AD4"/>
    <w:rsid w:val="000F3739"/>
    <w:rsid w:val="000F685A"/>
    <w:rsid w:val="00113D03"/>
    <w:rsid w:val="00115928"/>
    <w:rsid w:val="00117DDB"/>
    <w:rsid w:val="00132595"/>
    <w:rsid w:val="001450B5"/>
    <w:rsid w:val="0016166B"/>
    <w:rsid w:val="001843BA"/>
    <w:rsid w:val="00187BA9"/>
    <w:rsid w:val="001912C8"/>
    <w:rsid w:val="001A06C8"/>
    <w:rsid w:val="001A0C84"/>
    <w:rsid w:val="001A2222"/>
    <w:rsid w:val="001B0EF2"/>
    <w:rsid w:val="001D4181"/>
    <w:rsid w:val="001E0471"/>
    <w:rsid w:val="001F1532"/>
    <w:rsid w:val="001F323B"/>
    <w:rsid w:val="001F71EF"/>
    <w:rsid w:val="002025F6"/>
    <w:rsid w:val="00214319"/>
    <w:rsid w:val="002147FB"/>
    <w:rsid w:val="00220D57"/>
    <w:rsid w:val="00242E1C"/>
    <w:rsid w:val="002507AC"/>
    <w:rsid w:val="00251E5D"/>
    <w:rsid w:val="00267991"/>
    <w:rsid w:val="00270704"/>
    <w:rsid w:val="00273655"/>
    <w:rsid w:val="00274EA3"/>
    <w:rsid w:val="00276CAF"/>
    <w:rsid w:val="00280D5C"/>
    <w:rsid w:val="0028553D"/>
    <w:rsid w:val="00290A5E"/>
    <w:rsid w:val="0029500C"/>
    <w:rsid w:val="00295E9A"/>
    <w:rsid w:val="00296046"/>
    <w:rsid w:val="002B52F2"/>
    <w:rsid w:val="002B7BE8"/>
    <w:rsid w:val="002D166D"/>
    <w:rsid w:val="002D3D46"/>
    <w:rsid w:val="002D4D65"/>
    <w:rsid w:val="002D7179"/>
    <w:rsid w:val="002E01D2"/>
    <w:rsid w:val="002F0573"/>
    <w:rsid w:val="0032341C"/>
    <w:rsid w:val="00326C0E"/>
    <w:rsid w:val="00330C98"/>
    <w:rsid w:val="003411AD"/>
    <w:rsid w:val="00342BB6"/>
    <w:rsid w:val="00343B30"/>
    <w:rsid w:val="00351B17"/>
    <w:rsid w:val="003609B0"/>
    <w:rsid w:val="003650EC"/>
    <w:rsid w:val="003704B2"/>
    <w:rsid w:val="00372423"/>
    <w:rsid w:val="00372B95"/>
    <w:rsid w:val="00375B31"/>
    <w:rsid w:val="00381236"/>
    <w:rsid w:val="00387054"/>
    <w:rsid w:val="0039110E"/>
    <w:rsid w:val="003A10D6"/>
    <w:rsid w:val="003A6588"/>
    <w:rsid w:val="003B1014"/>
    <w:rsid w:val="003B3CFC"/>
    <w:rsid w:val="003C7EA0"/>
    <w:rsid w:val="003D0DB9"/>
    <w:rsid w:val="003D788B"/>
    <w:rsid w:val="003E0B70"/>
    <w:rsid w:val="003E18B7"/>
    <w:rsid w:val="003E569F"/>
    <w:rsid w:val="003F663B"/>
    <w:rsid w:val="00400978"/>
    <w:rsid w:val="00401505"/>
    <w:rsid w:val="0040346D"/>
    <w:rsid w:val="00406C78"/>
    <w:rsid w:val="00406F09"/>
    <w:rsid w:val="00417853"/>
    <w:rsid w:val="00420E9A"/>
    <w:rsid w:val="004227D4"/>
    <w:rsid w:val="004258E4"/>
    <w:rsid w:val="00426F9E"/>
    <w:rsid w:val="0042756B"/>
    <w:rsid w:val="00454524"/>
    <w:rsid w:val="00455305"/>
    <w:rsid w:val="00471619"/>
    <w:rsid w:val="00483964"/>
    <w:rsid w:val="004864F9"/>
    <w:rsid w:val="004873DC"/>
    <w:rsid w:val="00490797"/>
    <w:rsid w:val="0049329D"/>
    <w:rsid w:val="004C6595"/>
    <w:rsid w:val="004D7EB2"/>
    <w:rsid w:val="004E065C"/>
    <w:rsid w:val="004F1EC4"/>
    <w:rsid w:val="00500B53"/>
    <w:rsid w:val="00502C08"/>
    <w:rsid w:val="0050483D"/>
    <w:rsid w:val="005100E0"/>
    <w:rsid w:val="0052159A"/>
    <w:rsid w:val="00521CEF"/>
    <w:rsid w:val="005323BF"/>
    <w:rsid w:val="00533865"/>
    <w:rsid w:val="00533F3D"/>
    <w:rsid w:val="00536A5F"/>
    <w:rsid w:val="00541AF5"/>
    <w:rsid w:val="005533CD"/>
    <w:rsid w:val="0055391C"/>
    <w:rsid w:val="005620C8"/>
    <w:rsid w:val="00566CEA"/>
    <w:rsid w:val="00577AD6"/>
    <w:rsid w:val="00580D56"/>
    <w:rsid w:val="00587159"/>
    <w:rsid w:val="005966EE"/>
    <w:rsid w:val="005A247B"/>
    <w:rsid w:val="005D0DF9"/>
    <w:rsid w:val="005D58B7"/>
    <w:rsid w:val="005D5996"/>
    <w:rsid w:val="005E1EE9"/>
    <w:rsid w:val="005E7039"/>
    <w:rsid w:val="0060358C"/>
    <w:rsid w:val="0061577C"/>
    <w:rsid w:val="00615F8B"/>
    <w:rsid w:val="006220B0"/>
    <w:rsid w:val="00622A26"/>
    <w:rsid w:val="00626DD6"/>
    <w:rsid w:val="00630A33"/>
    <w:rsid w:val="006346FA"/>
    <w:rsid w:val="006442CD"/>
    <w:rsid w:val="006457F0"/>
    <w:rsid w:val="0065088A"/>
    <w:rsid w:val="0066400A"/>
    <w:rsid w:val="00664B1F"/>
    <w:rsid w:val="0068241B"/>
    <w:rsid w:val="006A1D40"/>
    <w:rsid w:val="006B3E8B"/>
    <w:rsid w:val="006B6595"/>
    <w:rsid w:val="006B743B"/>
    <w:rsid w:val="006C26D9"/>
    <w:rsid w:val="006D40B0"/>
    <w:rsid w:val="006D5775"/>
    <w:rsid w:val="006D691B"/>
    <w:rsid w:val="006D7899"/>
    <w:rsid w:val="006D7C8D"/>
    <w:rsid w:val="006E06E4"/>
    <w:rsid w:val="006E3B7B"/>
    <w:rsid w:val="006E77C1"/>
    <w:rsid w:val="006E7F6D"/>
    <w:rsid w:val="006F5E3A"/>
    <w:rsid w:val="0070049C"/>
    <w:rsid w:val="00707480"/>
    <w:rsid w:val="00717C67"/>
    <w:rsid w:val="0073088B"/>
    <w:rsid w:val="0073489B"/>
    <w:rsid w:val="007358EB"/>
    <w:rsid w:val="0073674F"/>
    <w:rsid w:val="007427EC"/>
    <w:rsid w:val="00752984"/>
    <w:rsid w:val="00770B7E"/>
    <w:rsid w:val="0078784C"/>
    <w:rsid w:val="00787B0D"/>
    <w:rsid w:val="007A7D95"/>
    <w:rsid w:val="007B05D1"/>
    <w:rsid w:val="007B3479"/>
    <w:rsid w:val="007B43E6"/>
    <w:rsid w:val="007B4F28"/>
    <w:rsid w:val="007C3418"/>
    <w:rsid w:val="007D3FE5"/>
    <w:rsid w:val="007D6314"/>
    <w:rsid w:val="007D7F88"/>
    <w:rsid w:val="007E3F3D"/>
    <w:rsid w:val="007F0515"/>
    <w:rsid w:val="008010B3"/>
    <w:rsid w:val="00802138"/>
    <w:rsid w:val="008063D9"/>
    <w:rsid w:val="00823A37"/>
    <w:rsid w:val="00830C41"/>
    <w:rsid w:val="00843279"/>
    <w:rsid w:val="0085339E"/>
    <w:rsid w:val="00853C46"/>
    <w:rsid w:val="00854D76"/>
    <w:rsid w:val="00860E5A"/>
    <w:rsid w:val="00867D8D"/>
    <w:rsid w:val="00881552"/>
    <w:rsid w:val="00883288"/>
    <w:rsid w:val="00885208"/>
    <w:rsid w:val="00891992"/>
    <w:rsid w:val="00895D92"/>
    <w:rsid w:val="0089703F"/>
    <w:rsid w:val="008A18FA"/>
    <w:rsid w:val="008A4FA0"/>
    <w:rsid w:val="008B574F"/>
    <w:rsid w:val="008B5E0E"/>
    <w:rsid w:val="008C5EC8"/>
    <w:rsid w:val="008E2239"/>
    <w:rsid w:val="00903ED3"/>
    <w:rsid w:val="00921633"/>
    <w:rsid w:val="0093398F"/>
    <w:rsid w:val="00934718"/>
    <w:rsid w:val="00936647"/>
    <w:rsid w:val="00936F7F"/>
    <w:rsid w:val="009374C6"/>
    <w:rsid w:val="009457FB"/>
    <w:rsid w:val="0096291C"/>
    <w:rsid w:val="00971041"/>
    <w:rsid w:val="009748EF"/>
    <w:rsid w:val="009A0132"/>
    <w:rsid w:val="009A40D3"/>
    <w:rsid w:val="009B54DF"/>
    <w:rsid w:val="009B7A36"/>
    <w:rsid w:val="009D03CB"/>
    <w:rsid w:val="009D06D8"/>
    <w:rsid w:val="009D403B"/>
    <w:rsid w:val="009D6891"/>
    <w:rsid w:val="009E2B71"/>
    <w:rsid w:val="009E3FBE"/>
    <w:rsid w:val="00A07262"/>
    <w:rsid w:val="00A10A98"/>
    <w:rsid w:val="00A2190C"/>
    <w:rsid w:val="00A317C4"/>
    <w:rsid w:val="00A34A1C"/>
    <w:rsid w:val="00A3679A"/>
    <w:rsid w:val="00A41E79"/>
    <w:rsid w:val="00A43225"/>
    <w:rsid w:val="00A47C1C"/>
    <w:rsid w:val="00A54B9E"/>
    <w:rsid w:val="00A65A5F"/>
    <w:rsid w:val="00A7180C"/>
    <w:rsid w:val="00A72B43"/>
    <w:rsid w:val="00A7606F"/>
    <w:rsid w:val="00A76757"/>
    <w:rsid w:val="00A8390C"/>
    <w:rsid w:val="00A84DC9"/>
    <w:rsid w:val="00A86577"/>
    <w:rsid w:val="00A9134E"/>
    <w:rsid w:val="00A97527"/>
    <w:rsid w:val="00AA0500"/>
    <w:rsid w:val="00AB3A1E"/>
    <w:rsid w:val="00AB64EF"/>
    <w:rsid w:val="00AB736A"/>
    <w:rsid w:val="00AC635F"/>
    <w:rsid w:val="00AC704A"/>
    <w:rsid w:val="00AE5790"/>
    <w:rsid w:val="00AF080B"/>
    <w:rsid w:val="00AF2F14"/>
    <w:rsid w:val="00B01B1A"/>
    <w:rsid w:val="00B15275"/>
    <w:rsid w:val="00B21EFC"/>
    <w:rsid w:val="00B35E4C"/>
    <w:rsid w:val="00B41875"/>
    <w:rsid w:val="00B46C1B"/>
    <w:rsid w:val="00B61A28"/>
    <w:rsid w:val="00B807FD"/>
    <w:rsid w:val="00B81C0B"/>
    <w:rsid w:val="00B9400B"/>
    <w:rsid w:val="00BA38A4"/>
    <w:rsid w:val="00BB2909"/>
    <w:rsid w:val="00BB502C"/>
    <w:rsid w:val="00BB6F3F"/>
    <w:rsid w:val="00BD01FF"/>
    <w:rsid w:val="00BD7CE7"/>
    <w:rsid w:val="00C011BB"/>
    <w:rsid w:val="00C16601"/>
    <w:rsid w:val="00C243BE"/>
    <w:rsid w:val="00C25DD8"/>
    <w:rsid w:val="00C26D9D"/>
    <w:rsid w:val="00C27607"/>
    <w:rsid w:val="00C302C3"/>
    <w:rsid w:val="00C30F9F"/>
    <w:rsid w:val="00C31048"/>
    <w:rsid w:val="00C37E16"/>
    <w:rsid w:val="00C55F35"/>
    <w:rsid w:val="00C7103D"/>
    <w:rsid w:val="00C71678"/>
    <w:rsid w:val="00C82B13"/>
    <w:rsid w:val="00C835DE"/>
    <w:rsid w:val="00C91221"/>
    <w:rsid w:val="00CA48C2"/>
    <w:rsid w:val="00CA7D74"/>
    <w:rsid w:val="00CB35B1"/>
    <w:rsid w:val="00CC388D"/>
    <w:rsid w:val="00CC6E72"/>
    <w:rsid w:val="00CD4FFC"/>
    <w:rsid w:val="00CD7080"/>
    <w:rsid w:val="00CD725E"/>
    <w:rsid w:val="00CD79F4"/>
    <w:rsid w:val="00CE1E7B"/>
    <w:rsid w:val="00CE5635"/>
    <w:rsid w:val="00CF2536"/>
    <w:rsid w:val="00D25F38"/>
    <w:rsid w:val="00D276A8"/>
    <w:rsid w:val="00D44BDE"/>
    <w:rsid w:val="00D62EE6"/>
    <w:rsid w:val="00D6302C"/>
    <w:rsid w:val="00D677BA"/>
    <w:rsid w:val="00D7352E"/>
    <w:rsid w:val="00D86884"/>
    <w:rsid w:val="00D956A3"/>
    <w:rsid w:val="00DC40D4"/>
    <w:rsid w:val="00DC6C0A"/>
    <w:rsid w:val="00DD4027"/>
    <w:rsid w:val="00DD49B9"/>
    <w:rsid w:val="00DD7D2B"/>
    <w:rsid w:val="00DE02CD"/>
    <w:rsid w:val="00DF64C1"/>
    <w:rsid w:val="00E02211"/>
    <w:rsid w:val="00E10867"/>
    <w:rsid w:val="00E15499"/>
    <w:rsid w:val="00E40BE7"/>
    <w:rsid w:val="00E44F2F"/>
    <w:rsid w:val="00E45775"/>
    <w:rsid w:val="00E5720F"/>
    <w:rsid w:val="00E631E7"/>
    <w:rsid w:val="00E6667B"/>
    <w:rsid w:val="00E67F29"/>
    <w:rsid w:val="00E77446"/>
    <w:rsid w:val="00E86F97"/>
    <w:rsid w:val="00E94CFC"/>
    <w:rsid w:val="00EA1EF6"/>
    <w:rsid w:val="00EA34E7"/>
    <w:rsid w:val="00EB6859"/>
    <w:rsid w:val="00EC72DF"/>
    <w:rsid w:val="00ED35D1"/>
    <w:rsid w:val="00EE58C3"/>
    <w:rsid w:val="00EE7044"/>
    <w:rsid w:val="00EF53C7"/>
    <w:rsid w:val="00F100AD"/>
    <w:rsid w:val="00F12674"/>
    <w:rsid w:val="00F157A0"/>
    <w:rsid w:val="00F2439A"/>
    <w:rsid w:val="00F35BD6"/>
    <w:rsid w:val="00F40299"/>
    <w:rsid w:val="00F47861"/>
    <w:rsid w:val="00F61DFC"/>
    <w:rsid w:val="00F72648"/>
    <w:rsid w:val="00F80BCB"/>
    <w:rsid w:val="00F90F0B"/>
    <w:rsid w:val="00F9140C"/>
    <w:rsid w:val="00FA18A8"/>
    <w:rsid w:val="00FB2CC9"/>
    <w:rsid w:val="00FC6C4C"/>
    <w:rsid w:val="00FD29F5"/>
    <w:rsid w:val="00FD493A"/>
    <w:rsid w:val="00FD5E7E"/>
    <w:rsid w:val="00FD62B7"/>
    <w:rsid w:val="00FE2B01"/>
    <w:rsid w:val="00FF05C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맑은 고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853"/>
    <w:pPr>
      <w:spacing w:line="480" w:lineRule="auto"/>
    </w:pPr>
    <w:rPr>
      <w:sz w:val="22"/>
      <w:szCs w:val="22"/>
      <w:lang w:eastAsia="en-US"/>
    </w:rPr>
  </w:style>
  <w:style w:type="paragraph" w:styleId="2">
    <w:name w:val="heading 2"/>
    <w:basedOn w:val="a"/>
    <w:next w:val="a"/>
    <w:link w:val="2Char"/>
    <w:qFormat/>
    <w:rsid w:val="00ED35D1"/>
    <w:pPr>
      <w:keepNext/>
      <w:widowControl w:val="0"/>
      <w:wordWrap w:val="0"/>
      <w:autoSpaceDE w:val="0"/>
      <w:autoSpaceDN w:val="0"/>
      <w:spacing w:line="240" w:lineRule="auto"/>
      <w:jc w:val="both"/>
      <w:outlineLvl w:val="1"/>
    </w:pPr>
    <w:rPr>
      <w:rFonts w:ascii="Times New Roman" w:eastAsia="바탕" w:hAnsi="Times New Roman"/>
      <w:b/>
      <w:bCs/>
      <w:kern w:val="2"/>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6859"/>
    <w:pPr>
      <w:spacing w:before="100" w:beforeAutospacing="1" w:after="100" w:afterAutospacing="1" w:line="240" w:lineRule="auto"/>
    </w:pPr>
    <w:rPr>
      <w:rFonts w:ascii="Times New Roman" w:eastAsia="Times New Roman" w:hAnsi="Times New Roman"/>
      <w:sz w:val="24"/>
      <w:szCs w:val="24"/>
    </w:rPr>
  </w:style>
  <w:style w:type="character" w:styleId="a4">
    <w:name w:val="Hyperlink"/>
    <w:basedOn w:val="a0"/>
    <w:uiPriority w:val="99"/>
    <w:unhideWhenUsed/>
    <w:rsid w:val="00EB6859"/>
    <w:rPr>
      <w:color w:val="0000FF"/>
      <w:u w:val="single"/>
    </w:rPr>
  </w:style>
  <w:style w:type="paragraph" w:styleId="a5">
    <w:name w:val="Balloon Text"/>
    <w:basedOn w:val="a"/>
    <w:link w:val="Char"/>
    <w:uiPriority w:val="99"/>
    <w:semiHidden/>
    <w:unhideWhenUsed/>
    <w:rsid w:val="00860E5A"/>
    <w:pPr>
      <w:spacing w:line="240" w:lineRule="auto"/>
    </w:pPr>
    <w:rPr>
      <w:rFonts w:ascii="Tahoma" w:hAnsi="Tahoma" w:cs="Tahoma"/>
      <w:sz w:val="16"/>
      <w:szCs w:val="16"/>
    </w:rPr>
  </w:style>
  <w:style w:type="character" w:customStyle="1" w:styleId="Char">
    <w:name w:val="풍선 도움말 텍스트 Char"/>
    <w:basedOn w:val="a0"/>
    <w:link w:val="a5"/>
    <w:uiPriority w:val="99"/>
    <w:semiHidden/>
    <w:rsid w:val="00860E5A"/>
    <w:rPr>
      <w:rFonts w:ascii="Tahoma" w:hAnsi="Tahoma" w:cs="Tahoma"/>
      <w:sz w:val="16"/>
      <w:szCs w:val="16"/>
    </w:rPr>
  </w:style>
  <w:style w:type="paragraph" w:styleId="a6">
    <w:name w:val="header"/>
    <w:basedOn w:val="a"/>
    <w:link w:val="Char0"/>
    <w:unhideWhenUsed/>
    <w:rsid w:val="000A7B47"/>
    <w:pPr>
      <w:tabs>
        <w:tab w:val="center" w:pos="4513"/>
        <w:tab w:val="right" w:pos="9026"/>
      </w:tabs>
      <w:snapToGrid w:val="0"/>
    </w:pPr>
  </w:style>
  <w:style w:type="character" w:customStyle="1" w:styleId="Char0">
    <w:name w:val="머리글 Char"/>
    <w:basedOn w:val="a0"/>
    <w:link w:val="a6"/>
    <w:rsid w:val="000A7B47"/>
    <w:rPr>
      <w:sz w:val="22"/>
      <w:szCs w:val="22"/>
      <w:lang w:eastAsia="en-US"/>
    </w:rPr>
  </w:style>
  <w:style w:type="paragraph" w:styleId="a7">
    <w:name w:val="footer"/>
    <w:basedOn w:val="a"/>
    <w:link w:val="Char1"/>
    <w:uiPriority w:val="99"/>
    <w:unhideWhenUsed/>
    <w:rsid w:val="000A7B47"/>
    <w:pPr>
      <w:tabs>
        <w:tab w:val="center" w:pos="4513"/>
        <w:tab w:val="right" w:pos="9026"/>
      </w:tabs>
      <w:snapToGrid w:val="0"/>
    </w:pPr>
  </w:style>
  <w:style w:type="character" w:customStyle="1" w:styleId="Char1">
    <w:name w:val="바닥글 Char"/>
    <w:basedOn w:val="a0"/>
    <w:link w:val="a7"/>
    <w:uiPriority w:val="99"/>
    <w:rsid w:val="000A7B47"/>
    <w:rPr>
      <w:sz w:val="22"/>
      <w:szCs w:val="22"/>
      <w:lang w:eastAsia="en-US"/>
    </w:rPr>
  </w:style>
  <w:style w:type="table" w:styleId="a8">
    <w:name w:val="Table Grid"/>
    <w:basedOn w:val="a1"/>
    <w:uiPriority w:val="59"/>
    <w:rsid w:val="00E94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제목 2 Char"/>
    <w:basedOn w:val="a0"/>
    <w:link w:val="2"/>
    <w:rsid w:val="00ED35D1"/>
    <w:rPr>
      <w:rFonts w:ascii="Times New Roman" w:eastAsia="바탕" w:hAnsi="Times New Roman"/>
      <w:b/>
      <w:bCs/>
      <w:kern w:val="2"/>
      <w:sz w:val="24"/>
      <w:szCs w:val="24"/>
    </w:rPr>
  </w:style>
  <w:style w:type="paragraph" w:styleId="a9">
    <w:name w:val="Date"/>
    <w:basedOn w:val="a"/>
    <w:next w:val="a"/>
    <w:link w:val="Char2"/>
    <w:rsid w:val="00ED35D1"/>
    <w:pPr>
      <w:widowControl w:val="0"/>
      <w:wordWrap w:val="0"/>
      <w:autoSpaceDE w:val="0"/>
      <w:autoSpaceDN w:val="0"/>
      <w:spacing w:line="240" w:lineRule="auto"/>
      <w:jc w:val="both"/>
    </w:pPr>
    <w:rPr>
      <w:rFonts w:ascii="Times New Roman" w:eastAsia="바탕" w:hAnsi="Times New Roman"/>
      <w:kern w:val="2"/>
      <w:sz w:val="24"/>
      <w:szCs w:val="24"/>
      <w:lang w:eastAsia="ko-KR"/>
    </w:rPr>
  </w:style>
  <w:style w:type="character" w:customStyle="1" w:styleId="Char2">
    <w:name w:val="날짜 Char"/>
    <w:basedOn w:val="a0"/>
    <w:link w:val="a9"/>
    <w:rsid w:val="00ED35D1"/>
    <w:rPr>
      <w:rFonts w:ascii="Times New Roman" w:eastAsia="바탕" w:hAnsi="Times New Roman"/>
      <w:kern w:val="2"/>
      <w:sz w:val="24"/>
      <w:szCs w:val="24"/>
    </w:rPr>
  </w:style>
  <w:style w:type="paragraph" w:styleId="3">
    <w:name w:val="Body Text 3"/>
    <w:basedOn w:val="a"/>
    <w:link w:val="3Char"/>
    <w:rsid w:val="009B7A36"/>
    <w:pPr>
      <w:spacing w:after="120" w:line="240" w:lineRule="auto"/>
    </w:pPr>
    <w:rPr>
      <w:rFonts w:ascii="Times New Roman" w:hAnsi="Times New Roman"/>
      <w:sz w:val="16"/>
      <w:szCs w:val="16"/>
      <w:lang w:eastAsia="ru-RU"/>
    </w:rPr>
  </w:style>
  <w:style w:type="character" w:customStyle="1" w:styleId="3Char">
    <w:name w:val="본문 3 Char"/>
    <w:basedOn w:val="a0"/>
    <w:link w:val="3"/>
    <w:rsid w:val="009B7A36"/>
    <w:rPr>
      <w:rFonts w:ascii="Times New Roman" w:hAnsi="Times New Roman"/>
      <w:sz w:val="16"/>
      <w:szCs w:val="16"/>
      <w:lang w:eastAsia="ru-RU"/>
    </w:rPr>
  </w:style>
  <w:style w:type="paragraph" w:styleId="aa">
    <w:name w:val="annotation text"/>
    <w:basedOn w:val="a"/>
    <w:link w:val="Char3"/>
    <w:uiPriority w:val="99"/>
    <w:semiHidden/>
    <w:unhideWhenUsed/>
    <w:rsid w:val="00B21EFC"/>
  </w:style>
  <w:style w:type="character" w:customStyle="1" w:styleId="Char3">
    <w:name w:val="메모 텍스트 Char"/>
    <w:basedOn w:val="a0"/>
    <w:link w:val="aa"/>
    <w:uiPriority w:val="99"/>
    <w:semiHidden/>
    <w:rsid w:val="00B21EFC"/>
    <w:rPr>
      <w:sz w:val="22"/>
      <w:szCs w:val="22"/>
      <w:lang w:eastAsia="en-US"/>
    </w:rPr>
  </w:style>
  <w:style w:type="character" w:styleId="ab">
    <w:name w:val="annotation reference"/>
    <w:basedOn w:val="a0"/>
    <w:uiPriority w:val="99"/>
    <w:semiHidden/>
    <w:unhideWhenUsed/>
    <w:rsid w:val="00AF080B"/>
    <w:rPr>
      <w:sz w:val="18"/>
      <w:szCs w:val="18"/>
    </w:rPr>
  </w:style>
  <w:style w:type="paragraph" w:styleId="ac">
    <w:name w:val="annotation subject"/>
    <w:basedOn w:val="aa"/>
    <w:next w:val="aa"/>
    <w:link w:val="Char4"/>
    <w:uiPriority w:val="99"/>
    <w:semiHidden/>
    <w:unhideWhenUsed/>
    <w:rsid w:val="00AF080B"/>
    <w:rPr>
      <w:b/>
      <w:bCs/>
    </w:rPr>
  </w:style>
  <w:style w:type="character" w:customStyle="1" w:styleId="Char4">
    <w:name w:val="메모 주제 Char"/>
    <w:basedOn w:val="Char3"/>
    <w:link w:val="ac"/>
    <w:uiPriority w:val="99"/>
    <w:semiHidden/>
    <w:rsid w:val="00AF080B"/>
    <w:rPr>
      <w:b/>
      <w:bCs/>
      <w:sz w:val="22"/>
      <w:szCs w:val="22"/>
      <w:lang w:eastAsia="en-US"/>
    </w:rPr>
  </w:style>
  <w:style w:type="paragraph" w:styleId="ad">
    <w:name w:val="List Paragraph"/>
    <w:basedOn w:val="a"/>
    <w:uiPriority w:val="34"/>
    <w:qFormat/>
    <w:rsid w:val="008B5E0E"/>
    <w:pPr>
      <w:ind w:leftChars="400" w:left="800"/>
    </w:pPr>
  </w:style>
  <w:style w:type="paragraph" w:styleId="ae">
    <w:name w:val="Revision"/>
    <w:hidden/>
    <w:uiPriority w:val="99"/>
    <w:semiHidden/>
    <w:rsid w:val="003F663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맑은 고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853"/>
    <w:pPr>
      <w:spacing w:line="480" w:lineRule="auto"/>
    </w:pPr>
    <w:rPr>
      <w:sz w:val="22"/>
      <w:szCs w:val="22"/>
      <w:lang w:eastAsia="en-US"/>
    </w:rPr>
  </w:style>
  <w:style w:type="paragraph" w:styleId="2">
    <w:name w:val="heading 2"/>
    <w:basedOn w:val="a"/>
    <w:next w:val="a"/>
    <w:link w:val="2Char"/>
    <w:qFormat/>
    <w:rsid w:val="00ED35D1"/>
    <w:pPr>
      <w:keepNext/>
      <w:widowControl w:val="0"/>
      <w:wordWrap w:val="0"/>
      <w:autoSpaceDE w:val="0"/>
      <w:autoSpaceDN w:val="0"/>
      <w:spacing w:line="240" w:lineRule="auto"/>
      <w:jc w:val="both"/>
      <w:outlineLvl w:val="1"/>
    </w:pPr>
    <w:rPr>
      <w:rFonts w:ascii="Times New Roman" w:eastAsia="바탕" w:hAnsi="Times New Roman"/>
      <w:b/>
      <w:bCs/>
      <w:kern w:val="2"/>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6859"/>
    <w:pPr>
      <w:spacing w:before="100" w:beforeAutospacing="1" w:after="100" w:afterAutospacing="1" w:line="240" w:lineRule="auto"/>
    </w:pPr>
    <w:rPr>
      <w:rFonts w:ascii="Times New Roman" w:eastAsia="Times New Roman" w:hAnsi="Times New Roman"/>
      <w:sz w:val="24"/>
      <w:szCs w:val="24"/>
    </w:rPr>
  </w:style>
  <w:style w:type="character" w:styleId="a4">
    <w:name w:val="Hyperlink"/>
    <w:basedOn w:val="a0"/>
    <w:uiPriority w:val="99"/>
    <w:unhideWhenUsed/>
    <w:rsid w:val="00EB6859"/>
    <w:rPr>
      <w:color w:val="0000FF"/>
      <w:u w:val="single"/>
    </w:rPr>
  </w:style>
  <w:style w:type="paragraph" w:styleId="a5">
    <w:name w:val="Balloon Text"/>
    <w:basedOn w:val="a"/>
    <w:link w:val="Char"/>
    <w:uiPriority w:val="99"/>
    <w:semiHidden/>
    <w:unhideWhenUsed/>
    <w:rsid w:val="00860E5A"/>
    <w:pPr>
      <w:spacing w:line="240" w:lineRule="auto"/>
    </w:pPr>
    <w:rPr>
      <w:rFonts w:ascii="Tahoma" w:hAnsi="Tahoma" w:cs="Tahoma"/>
      <w:sz w:val="16"/>
      <w:szCs w:val="16"/>
    </w:rPr>
  </w:style>
  <w:style w:type="character" w:customStyle="1" w:styleId="Char">
    <w:name w:val="풍선 도움말 텍스트 Char"/>
    <w:basedOn w:val="a0"/>
    <w:link w:val="a5"/>
    <w:uiPriority w:val="99"/>
    <w:semiHidden/>
    <w:rsid w:val="00860E5A"/>
    <w:rPr>
      <w:rFonts w:ascii="Tahoma" w:hAnsi="Tahoma" w:cs="Tahoma"/>
      <w:sz w:val="16"/>
      <w:szCs w:val="16"/>
    </w:rPr>
  </w:style>
  <w:style w:type="paragraph" w:styleId="a6">
    <w:name w:val="header"/>
    <w:basedOn w:val="a"/>
    <w:link w:val="Char0"/>
    <w:unhideWhenUsed/>
    <w:rsid w:val="000A7B47"/>
    <w:pPr>
      <w:tabs>
        <w:tab w:val="center" w:pos="4513"/>
        <w:tab w:val="right" w:pos="9026"/>
      </w:tabs>
      <w:snapToGrid w:val="0"/>
    </w:pPr>
  </w:style>
  <w:style w:type="character" w:customStyle="1" w:styleId="Char0">
    <w:name w:val="머리글 Char"/>
    <w:basedOn w:val="a0"/>
    <w:link w:val="a6"/>
    <w:rsid w:val="000A7B47"/>
    <w:rPr>
      <w:sz w:val="22"/>
      <w:szCs w:val="22"/>
      <w:lang w:eastAsia="en-US"/>
    </w:rPr>
  </w:style>
  <w:style w:type="paragraph" w:styleId="a7">
    <w:name w:val="footer"/>
    <w:basedOn w:val="a"/>
    <w:link w:val="Char1"/>
    <w:uiPriority w:val="99"/>
    <w:unhideWhenUsed/>
    <w:rsid w:val="000A7B47"/>
    <w:pPr>
      <w:tabs>
        <w:tab w:val="center" w:pos="4513"/>
        <w:tab w:val="right" w:pos="9026"/>
      </w:tabs>
      <w:snapToGrid w:val="0"/>
    </w:pPr>
  </w:style>
  <w:style w:type="character" w:customStyle="1" w:styleId="Char1">
    <w:name w:val="바닥글 Char"/>
    <w:basedOn w:val="a0"/>
    <w:link w:val="a7"/>
    <w:uiPriority w:val="99"/>
    <w:rsid w:val="000A7B47"/>
    <w:rPr>
      <w:sz w:val="22"/>
      <w:szCs w:val="22"/>
      <w:lang w:eastAsia="en-US"/>
    </w:rPr>
  </w:style>
  <w:style w:type="table" w:styleId="a8">
    <w:name w:val="Table Grid"/>
    <w:basedOn w:val="a1"/>
    <w:uiPriority w:val="59"/>
    <w:rsid w:val="00E94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제목 2 Char"/>
    <w:basedOn w:val="a0"/>
    <w:link w:val="2"/>
    <w:rsid w:val="00ED35D1"/>
    <w:rPr>
      <w:rFonts w:ascii="Times New Roman" w:eastAsia="바탕" w:hAnsi="Times New Roman"/>
      <w:b/>
      <w:bCs/>
      <w:kern w:val="2"/>
      <w:sz w:val="24"/>
      <w:szCs w:val="24"/>
    </w:rPr>
  </w:style>
  <w:style w:type="paragraph" w:styleId="a9">
    <w:name w:val="Date"/>
    <w:basedOn w:val="a"/>
    <w:next w:val="a"/>
    <w:link w:val="Char2"/>
    <w:rsid w:val="00ED35D1"/>
    <w:pPr>
      <w:widowControl w:val="0"/>
      <w:wordWrap w:val="0"/>
      <w:autoSpaceDE w:val="0"/>
      <w:autoSpaceDN w:val="0"/>
      <w:spacing w:line="240" w:lineRule="auto"/>
      <w:jc w:val="both"/>
    </w:pPr>
    <w:rPr>
      <w:rFonts w:ascii="Times New Roman" w:eastAsia="바탕" w:hAnsi="Times New Roman"/>
      <w:kern w:val="2"/>
      <w:sz w:val="24"/>
      <w:szCs w:val="24"/>
      <w:lang w:eastAsia="ko-KR"/>
    </w:rPr>
  </w:style>
  <w:style w:type="character" w:customStyle="1" w:styleId="Char2">
    <w:name w:val="날짜 Char"/>
    <w:basedOn w:val="a0"/>
    <w:link w:val="a9"/>
    <w:rsid w:val="00ED35D1"/>
    <w:rPr>
      <w:rFonts w:ascii="Times New Roman" w:eastAsia="바탕" w:hAnsi="Times New Roman"/>
      <w:kern w:val="2"/>
      <w:sz w:val="24"/>
      <w:szCs w:val="24"/>
    </w:rPr>
  </w:style>
  <w:style w:type="paragraph" w:styleId="3">
    <w:name w:val="Body Text 3"/>
    <w:basedOn w:val="a"/>
    <w:link w:val="3Char"/>
    <w:rsid w:val="009B7A36"/>
    <w:pPr>
      <w:spacing w:after="120" w:line="240" w:lineRule="auto"/>
    </w:pPr>
    <w:rPr>
      <w:rFonts w:ascii="Times New Roman" w:hAnsi="Times New Roman"/>
      <w:sz w:val="16"/>
      <w:szCs w:val="16"/>
      <w:lang w:eastAsia="ru-RU"/>
    </w:rPr>
  </w:style>
  <w:style w:type="character" w:customStyle="1" w:styleId="3Char">
    <w:name w:val="본문 3 Char"/>
    <w:basedOn w:val="a0"/>
    <w:link w:val="3"/>
    <w:rsid w:val="009B7A36"/>
    <w:rPr>
      <w:rFonts w:ascii="Times New Roman" w:hAnsi="Times New Roman"/>
      <w:sz w:val="16"/>
      <w:szCs w:val="16"/>
      <w:lang w:eastAsia="ru-RU"/>
    </w:rPr>
  </w:style>
  <w:style w:type="paragraph" w:styleId="aa">
    <w:name w:val="annotation text"/>
    <w:basedOn w:val="a"/>
    <w:link w:val="Char3"/>
    <w:uiPriority w:val="99"/>
    <w:semiHidden/>
    <w:unhideWhenUsed/>
    <w:rsid w:val="00B21EFC"/>
  </w:style>
  <w:style w:type="character" w:customStyle="1" w:styleId="Char3">
    <w:name w:val="메모 텍스트 Char"/>
    <w:basedOn w:val="a0"/>
    <w:link w:val="aa"/>
    <w:uiPriority w:val="99"/>
    <w:semiHidden/>
    <w:rsid w:val="00B21EFC"/>
    <w:rPr>
      <w:sz w:val="22"/>
      <w:szCs w:val="22"/>
      <w:lang w:eastAsia="en-US"/>
    </w:rPr>
  </w:style>
  <w:style w:type="character" w:styleId="ab">
    <w:name w:val="annotation reference"/>
    <w:basedOn w:val="a0"/>
    <w:uiPriority w:val="99"/>
    <w:semiHidden/>
    <w:unhideWhenUsed/>
    <w:rsid w:val="00AF080B"/>
    <w:rPr>
      <w:sz w:val="18"/>
      <w:szCs w:val="18"/>
    </w:rPr>
  </w:style>
  <w:style w:type="paragraph" w:styleId="ac">
    <w:name w:val="annotation subject"/>
    <w:basedOn w:val="aa"/>
    <w:next w:val="aa"/>
    <w:link w:val="Char4"/>
    <w:uiPriority w:val="99"/>
    <w:semiHidden/>
    <w:unhideWhenUsed/>
    <w:rsid w:val="00AF080B"/>
    <w:rPr>
      <w:b/>
      <w:bCs/>
    </w:rPr>
  </w:style>
  <w:style w:type="character" w:customStyle="1" w:styleId="Char4">
    <w:name w:val="메모 주제 Char"/>
    <w:basedOn w:val="Char3"/>
    <w:link w:val="ac"/>
    <w:uiPriority w:val="99"/>
    <w:semiHidden/>
    <w:rsid w:val="00AF080B"/>
    <w:rPr>
      <w:b/>
      <w:bCs/>
      <w:sz w:val="22"/>
      <w:szCs w:val="22"/>
      <w:lang w:eastAsia="en-US"/>
    </w:rPr>
  </w:style>
  <w:style w:type="paragraph" w:styleId="ad">
    <w:name w:val="List Paragraph"/>
    <w:basedOn w:val="a"/>
    <w:uiPriority w:val="34"/>
    <w:qFormat/>
    <w:rsid w:val="008B5E0E"/>
    <w:pPr>
      <w:ind w:leftChars="400" w:left="800"/>
    </w:pPr>
  </w:style>
</w:styles>
</file>

<file path=word/webSettings.xml><?xml version="1.0" encoding="utf-8"?>
<w:webSettings xmlns:r="http://schemas.openxmlformats.org/officeDocument/2006/relationships" xmlns:w="http://schemas.openxmlformats.org/wordprocessingml/2006/main">
  <w:divs>
    <w:div w:id="194272248">
      <w:bodyDiv w:val="1"/>
      <w:marLeft w:val="0"/>
      <w:marRight w:val="0"/>
      <w:marTop w:val="0"/>
      <w:marBottom w:val="0"/>
      <w:divBdr>
        <w:top w:val="none" w:sz="0" w:space="0" w:color="auto"/>
        <w:left w:val="none" w:sz="0" w:space="0" w:color="auto"/>
        <w:bottom w:val="none" w:sz="0" w:space="0" w:color="auto"/>
        <w:right w:val="none" w:sz="0" w:space="0" w:color="auto"/>
      </w:divBdr>
    </w:div>
    <w:div w:id="580600606">
      <w:bodyDiv w:val="1"/>
      <w:marLeft w:val="0"/>
      <w:marRight w:val="0"/>
      <w:marTop w:val="0"/>
      <w:marBottom w:val="0"/>
      <w:divBdr>
        <w:top w:val="none" w:sz="0" w:space="0" w:color="auto"/>
        <w:left w:val="none" w:sz="0" w:space="0" w:color="auto"/>
        <w:bottom w:val="none" w:sz="0" w:space="0" w:color="auto"/>
        <w:right w:val="none" w:sz="0" w:space="0" w:color="auto"/>
      </w:divBdr>
      <w:divsChild>
        <w:div w:id="455610967">
          <w:marLeft w:val="0"/>
          <w:marRight w:val="0"/>
          <w:marTop w:val="0"/>
          <w:marBottom w:val="0"/>
          <w:divBdr>
            <w:top w:val="none" w:sz="0" w:space="0" w:color="auto"/>
            <w:left w:val="none" w:sz="0" w:space="0" w:color="auto"/>
            <w:bottom w:val="none" w:sz="0" w:space="0" w:color="auto"/>
            <w:right w:val="none" w:sz="0" w:space="0" w:color="auto"/>
          </w:divBdr>
          <w:divsChild>
            <w:div w:id="67459746">
              <w:marLeft w:val="0"/>
              <w:marRight w:val="0"/>
              <w:marTop w:val="0"/>
              <w:marBottom w:val="0"/>
              <w:divBdr>
                <w:top w:val="none" w:sz="0" w:space="0" w:color="auto"/>
                <w:left w:val="none" w:sz="0" w:space="0" w:color="auto"/>
                <w:bottom w:val="none" w:sz="0" w:space="0" w:color="auto"/>
                <w:right w:val="none" w:sz="0" w:space="0" w:color="auto"/>
              </w:divBdr>
              <w:divsChild>
                <w:div w:id="947545669">
                  <w:marLeft w:val="0"/>
                  <w:marRight w:val="0"/>
                  <w:marTop w:val="0"/>
                  <w:marBottom w:val="0"/>
                  <w:divBdr>
                    <w:top w:val="none" w:sz="0" w:space="0" w:color="auto"/>
                    <w:left w:val="none" w:sz="0" w:space="0" w:color="auto"/>
                    <w:bottom w:val="none" w:sz="0" w:space="0" w:color="auto"/>
                    <w:right w:val="none" w:sz="0" w:space="0" w:color="auto"/>
                  </w:divBdr>
                  <w:divsChild>
                    <w:div w:id="983656453">
                      <w:marLeft w:val="0"/>
                      <w:marRight w:val="0"/>
                      <w:marTop w:val="0"/>
                      <w:marBottom w:val="0"/>
                      <w:divBdr>
                        <w:top w:val="none" w:sz="0" w:space="0" w:color="auto"/>
                        <w:left w:val="none" w:sz="0" w:space="0" w:color="auto"/>
                        <w:bottom w:val="none" w:sz="0" w:space="0" w:color="auto"/>
                        <w:right w:val="none" w:sz="0" w:space="0" w:color="auto"/>
                      </w:divBdr>
                      <w:divsChild>
                        <w:div w:id="499351365">
                          <w:marLeft w:val="0"/>
                          <w:marRight w:val="0"/>
                          <w:marTop w:val="0"/>
                          <w:marBottom w:val="0"/>
                          <w:divBdr>
                            <w:top w:val="none" w:sz="0" w:space="0" w:color="auto"/>
                            <w:left w:val="none" w:sz="0" w:space="0" w:color="auto"/>
                            <w:bottom w:val="none" w:sz="0" w:space="0" w:color="auto"/>
                            <w:right w:val="none" w:sz="0" w:space="0" w:color="auto"/>
                          </w:divBdr>
                          <w:divsChild>
                            <w:div w:id="840698468">
                              <w:marLeft w:val="0"/>
                              <w:marRight w:val="0"/>
                              <w:marTop w:val="0"/>
                              <w:marBottom w:val="0"/>
                              <w:divBdr>
                                <w:top w:val="none" w:sz="0" w:space="0" w:color="auto"/>
                                <w:left w:val="none" w:sz="0" w:space="0" w:color="auto"/>
                                <w:bottom w:val="none" w:sz="0" w:space="0" w:color="auto"/>
                                <w:right w:val="none" w:sz="0" w:space="0" w:color="auto"/>
                              </w:divBdr>
                              <w:divsChild>
                                <w:div w:id="1193836474">
                                  <w:marLeft w:val="0"/>
                                  <w:marRight w:val="0"/>
                                  <w:marTop w:val="0"/>
                                  <w:marBottom w:val="0"/>
                                  <w:divBdr>
                                    <w:top w:val="none" w:sz="0" w:space="0" w:color="auto"/>
                                    <w:left w:val="none" w:sz="0" w:space="0" w:color="auto"/>
                                    <w:bottom w:val="none" w:sz="0" w:space="0" w:color="auto"/>
                                    <w:right w:val="none" w:sz="0" w:space="0" w:color="auto"/>
                                  </w:divBdr>
                                  <w:divsChild>
                                    <w:div w:id="1395278507">
                                      <w:marLeft w:val="0"/>
                                      <w:marRight w:val="0"/>
                                      <w:marTop w:val="0"/>
                                      <w:marBottom w:val="0"/>
                                      <w:divBdr>
                                        <w:top w:val="none" w:sz="0" w:space="0" w:color="auto"/>
                                        <w:left w:val="none" w:sz="0" w:space="0" w:color="auto"/>
                                        <w:bottom w:val="none" w:sz="0" w:space="0" w:color="auto"/>
                                        <w:right w:val="none" w:sz="0" w:space="0" w:color="auto"/>
                                      </w:divBdr>
                                      <w:divsChild>
                                        <w:div w:id="484322783">
                                          <w:marLeft w:val="0"/>
                                          <w:marRight w:val="0"/>
                                          <w:marTop w:val="0"/>
                                          <w:marBottom w:val="0"/>
                                          <w:divBdr>
                                            <w:top w:val="none" w:sz="0" w:space="0" w:color="auto"/>
                                            <w:left w:val="none" w:sz="0" w:space="0" w:color="auto"/>
                                            <w:bottom w:val="none" w:sz="0" w:space="0" w:color="auto"/>
                                            <w:right w:val="none" w:sz="0" w:space="0" w:color="auto"/>
                                          </w:divBdr>
                                          <w:divsChild>
                                            <w:div w:id="686371471">
                                              <w:marLeft w:val="0"/>
                                              <w:marRight w:val="0"/>
                                              <w:marTop w:val="0"/>
                                              <w:marBottom w:val="0"/>
                                              <w:divBdr>
                                                <w:top w:val="none" w:sz="0" w:space="0" w:color="auto"/>
                                                <w:left w:val="none" w:sz="0" w:space="0" w:color="auto"/>
                                                <w:bottom w:val="none" w:sz="0" w:space="0" w:color="auto"/>
                                                <w:right w:val="none" w:sz="0" w:space="0" w:color="auto"/>
                                              </w:divBdr>
                                              <w:divsChild>
                                                <w:div w:id="2063168941">
                                                  <w:marLeft w:val="0"/>
                                                  <w:marRight w:val="0"/>
                                                  <w:marTop w:val="0"/>
                                                  <w:marBottom w:val="0"/>
                                                  <w:divBdr>
                                                    <w:top w:val="none" w:sz="0" w:space="0" w:color="auto"/>
                                                    <w:left w:val="none" w:sz="0" w:space="0" w:color="auto"/>
                                                    <w:bottom w:val="none" w:sz="0" w:space="0" w:color="auto"/>
                                                    <w:right w:val="none" w:sz="0" w:space="0" w:color="auto"/>
                                                  </w:divBdr>
                                                  <w:divsChild>
                                                    <w:div w:id="2001612363">
                                                      <w:marLeft w:val="0"/>
                                                      <w:marRight w:val="0"/>
                                                      <w:marTop w:val="0"/>
                                                      <w:marBottom w:val="0"/>
                                                      <w:divBdr>
                                                        <w:top w:val="none" w:sz="0" w:space="0" w:color="auto"/>
                                                        <w:left w:val="none" w:sz="0" w:space="0" w:color="auto"/>
                                                        <w:bottom w:val="none" w:sz="0" w:space="0" w:color="auto"/>
                                                        <w:right w:val="none" w:sz="0" w:space="0" w:color="auto"/>
                                                      </w:divBdr>
                                                      <w:divsChild>
                                                        <w:div w:id="799689006">
                                                          <w:marLeft w:val="0"/>
                                                          <w:marRight w:val="0"/>
                                                          <w:marTop w:val="0"/>
                                                          <w:marBottom w:val="0"/>
                                                          <w:divBdr>
                                                            <w:top w:val="none" w:sz="0" w:space="0" w:color="auto"/>
                                                            <w:left w:val="none" w:sz="0" w:space="0" w:color="auto"/>
                                                            <w:bottom w:val="none" w:sz="0" w:space="0" w:color="auto"/>
                                                            <w:right w:val="none" w:sz="0" w:space="0" w:color="auto"/>
                                                          </w:divBdr>
                                                          <w:divsChild>
                                                            <w:div w:id="578174508">
                                                              <w:marLeft w:val="0"/>
                                                              <w:marRight w:val="0"/>
                                                              <w:marTop w:val="0"/>
                                                              <w:marBottom w:val="0"/>
                                                              <w:divBdr>
                                                                <w:top w:val="none" w:sz="0" w:space="0" w:color="auto"/>
                                                                <w:left w:val="none" w:sz="0" w:space="0" w:color="auto"/>
                                                                <w:bottom w:val="none" w:sz="0" w:space="0" w:color="auto"/>
                                                                <w:right w:val="none" w:sz="0" w:space="0" w:color="auto"/>
                                                              </w:divBdr>
                                                              <w:divsChild>
                                                                <w:div w:id="1735351180">
                                                                  <w:marLeft w:val="0"/>
                                                                  <w:marRight w:val="0"/>
                                                                  <w:marTop w:val="0"/>
                                                                  <w:marBottom w:val="0"/>
                                                                  <w:divBdr>
                                                                    <w:top w:val="none" w:sz="0" w:space="0" w:color="auto"/>
                                                                    <w:left w:val="none" w:sz="0" w:space="0" w:color="auto"/>
                                                                    <w:bottom w:val="none" w:sz="0" w:space="0" w:color="auto"/>
                                                                    <w:right w:val="none" w:sz="0" w:space="0" w:color="auto"/>
                                                                  </w:divBdr>
                                                                  <w:divsChild>
                                                                    <w:div w:id="1402436643">
                                                                      <w:marLeft w:val="0"/>
                                                                      <w:marRight w:val="0"/>
                                                                      <w:marTop w:val="0"/>
                                                                      <w:marBottom w:val="0"/>
                                                                      <w:divBdr>
                                                                        <w:top w:val="none" w:sz="0" w:space="0" w:color="auto"/>
                                                                        <w:left w:val="none" w:sz="0" w:space="0" w:color="auto"/>
                                                                        <w:bottom w:val="none" w:sz="0" w:space="0" w:color="auto"/>
                                                                        <w:right w:val="none" w:sz="0" w:space="0" w:color="auto"/>
                                                                      </w:divBdr>
                                                                      <w:divsChild>
                                                                        <w:div w:id="858742165">
                                                                          <w:marLeft w:val="0"/>
                                                                          <w:marRight w:val="0"/>
                                                                          <w:marTop w:val="0"/>
                                                                          <w:marBottom w:val="0"/>
                                                                          <w:divBdr>
                                                                            <w:top w:val="none" w:sz="0" w:space="0" w:color="auto"/>
                                                                            <w:left w:val="none" w:sz="0" w:space="0" w:color="auto"/>
                                                                            <w:bottom w:val="none" w:sz="0" w:space="0" w:color="auto"/>
                                                                            <w:right w:val="none" w:sz="0" w:space="0" w:color="auto"/>
                                                                          </w:divBdr>
                                                                          <w:divsChild>
                                                                            <w:div w:id="1084448836">
                                                                              <w:marLeft w:val="0"/>
                                                                              <w:marRight w:val="0"/>
                                                                              <w:marTop w:val="0"/>
                                                                              <w:marBottom w:val="0"/>
                                                                              <w:divBdr>
                                                                                <w:top w:val="none" w:sz="0" w:space="0" w:color="auto"/>
                                                                                <w:left w:val="none" w:sz="0" w:space="0" w:color="auto"/>
                                                                                <w:bottom w:val="none" w:sz="0" w:space="0" w:color="auto"/>
                                                                                <w:right w:val="none" w:sz="0" w:space="0" w:color="auto"/>
                                                                              </w:divBdr>
                                                                              <w:divsChild>
                                                                                <w:div w:id="2039314829">
                                                                                  <w:marLeft w:val="0"/>
                                                                                  <w:marRight w:val="0"/>
                                                                                  <w:marTop w:val="0"/>
                                                                                  <w:marBottom w:val="0"/>
                                                                                  <w:divBdr>
                                                                                    <w:top w:val="none" w:sz="0" w:space="0" w:color="auto"/>
                                                                                    <w:left w:val="none" w:sz="0" w:space="0" w:color="auto"/>
                                                                                    <w:bottom w:val="none" w:sz="0" w:space="0" w:color="auto"/>
                                                                                    <w:right w:val="none" w:sz="0" w:space="0" w:color="auto"/>
                                                                                  </w:divBdr>
                                                                                  <w:divsChild>
                                                                                    <w:div w:id="1040515375">
                                                                                      <w:marLeft w:val="0"/>
                                                                                      <w:marRight w:val="0"/>
                                                                                      <w:marTop w:val="0"/>
                                                                                      <w:marBottom w:val="0"/>
                                                                                      <w:divBdr>
                                                                                        <w:top w:val="none" w:sz="0" w:space="0" w:color="auto"/>
                                                                                        <w:left w:val="none" w:sz="0" w:space="0" w:color="auto"/>
                                                                                        <w:bottom w:val="none" w:sz="0" w:space="0" w:color="auto"/>
                                                                                        <w:right w:val="none" w:sz="0" w:space="0" w:color="auto"/>
                                                                                      </w:divBdr>
                                                                                      <w:divsChild>
                                                                                        <w:div w:id="1236934226">
                                                                                          <w:marLeft w:val="0"/>
                                                                                          <w:marRight w:val="0"/>
                                                                                          <w:marTop w:val="0"/>
                                                                                          <w:marBottom w:val="0"/>
                                                                                          <w:divBdr>
                                                                                            <w:top w:val="none" w:sz="0" w:space="0" w:color="auto"/>
                                                                                            <w:left w:val="none" w:sz="0" w:space="0" w:color="auto"/>
                                                                                            <w:bottom w:val="none" w:sz="0" w:space="0" w:color="auto"/>
                                                                                            <w:right w:val="none" w:sz="0" w:space="0" w:color="auto"/>
                                                                                          </w:divBdr>
                                                                                          <w:divsChild>
                                                                                            <w:div w:id="628632934">
                                                                                              <w:marLeft w:val="0"/>
                                                                                              <w:marRight w:val="0"/>
                                                                                              <w:marTop w:val="0"/>
                                                                                              <w:marBottom w:val="0"/>
                                                                                              <w:divBdr>
                                                                                                <w:top w:val="none" w:sz="0" w:space="0" w:color="auto"/>
                                                                                                <w:left w:val="none" w:sz="0" w:space="0" w:color="auto"/>
                                                                                                <w:bottom w:val="none" w:sz="0" w:space="0" w:color="auto"/>
                                                                                                <w:right w:val="none" w:sz="0" w:space="0" w:color="auto"/>
                                                                                              </w:divBdr>
                                                                                              <w:divsChild>
                                                                                                <w:div w:id="1276789479">
                                                                                                  <w:marLeft w:val="0"/>
                                                                                                  <w:marRight w:val="0"/>
                                                                                                  <w:marTop w:val="0"/>
                                                                                                  <w:marBottom w:val="0"/>
                                                                                                  <w:divBdr>
                                                                                                    <w:top w:val="none" w:sz="0" w:space="0" w:color="auto"/>
                                                                                                    <w:left w:val="none" w:sz="0" w:space="0" w:color="auto"/>
                                                                                                    <w:bottom w:val="none" w:sz="0" w:space="0" w:color="auto"/>
                                                                                                    <w:right w:val="none" w:sz="0" w:space="0" w:color="auto"/>
                                                                                                  </w:divBdr>
                                                                                                  <w:divsChild>
                                                                                                    <w:div w:id="1830125055">
                                                                                                      <w:marLeft w:val="0"/>
                                                                                                      <w:marRight w:val="0"/>
                                                                                                      <w:marTop w:val="0"/>
                                                                                                      <w:marBottom w:val="0"/>
                                                                                                      <w:divBdr>
                                                                                                        <w:top w:val="none" w:sz="0" w:space="0" w:color="auto"/>
                                                                                                        <w:left w:val="none" w:sz="0" w:space="0" w:color="auto"/>
                                                                                                        <w:bottom w:val="none" w:sz="0" w:space="0" w:color="auto"/>
                                                                                                        <w:right w:val="none" w:sz="0" w:space="0" w:color="auto"/>
                                                                                                      </w:divBdr>
                                                                                                      <w:divsChild>
                                                                                                        <w:div w:id="1410301373">
                                                                                                          <w:marLeft w:val="0"/>
                                                                                                          <w:marRight w:val="0"/>
                                                                                                          <w:marTop w:val="0"/>
                                                                                                          <w:marBottom w:val="0"/>
                                                                                                          <w:divBdr>
                                                                                                            <w:top w:val="none" w:sz="0" w:space="0" w:color="auto"/>
                                                                                                            <w:left w:val="none" w:sz="0" w:space="0" w:color="auto"/>
                                                                                                            <w:bottom w:val="none" w:sz="0" w:space="0" w:color="auto"/>
                                                                                                            <w:right w:val="none" w:sz="0" w:space="0" w:color="auto"/>
                                                                                                          </w:divBdr>
                                                                                                          <w:divsChild>
                                                                                                            <w:div w:id="1988514764">
                                                                                                              <w:marLeft w:val="0"/>
                                                                                                              <w:marRight w:val="0"/>
                                                                                                              <w:marTop w:val="0"/>
                                                                                                              <w:marBottom w:val="0"/>
                                                                                                              <w:divBdr>
                                                                                                                <w:top w:val="none" w:sz="0" w:space="0" w:color="auto"/>
                                                                                                                <w:left w:val="none" w:sz="0" w:space="0" w:color="auto"/>
                                                                                                                <w:bottom w:val="none" w:sz="0" w:space="0" w:color="auto"/>
                                                                                                                <w:right w:val="none" w:sz="0" w:space="0" w:color="auto"/>
                                                                                                              </w:divBdr>
                                                                                                              <w:divsChild>
                                                                                                                <w:div w:id="1122118926">
                                                                                                                  <w:marLeft w:val="0"/>
                                                                                                                  <w:marRight w:val="0"/>
                                                                                                                  <w:marTop w:val="0"/>
                                                                                                                  <w:marBottom w:val="0"/>
                                                                                                                  <w:divBdr>
                                                                                                                    <w:top w:val="none" w:sz="0" w:space="0" w:color="auto"/>
                                                                                                                    <w:left w:val="none" w:sz="0" w:space="0" w:color="auto"/>
                                                                                                                    <w:bottom w:val="none" w:sz="0" w:space="0" w:color="auto"/>
                                                                                                                    <w:right w:val="none" w:sz="0" w:space="0" w:color="auto"/>
                                                                                                                  </w:divBdr>
                                                                                                                  <w:divsChild>
                                                                                                                    <w:div w:id="1262950283">
                                                                                                                      <w:marLeft w:val="0"/>
                                                                                                                      <w:marRight w:val="0"/>
                                                                                                                      <w:marTop w:val="0"/>
                                                                                                                      <w:marBottom w:val="0"/>
                                                                                                                      <w:divBdr>
                                                                                                                        <w:top w:val="none" w:sz="0" w:space="0" w:color="auto"/>
                                                                                                                        <w:left w:val="none" w:sz="0" w:space="0" w:color="auto"/>
                                                                                                                        <w:bottom w:val="none" w:sz="0" w:space="0" w:color="auto"/>
                                                                                                                        <w:right w:val="none" w:sz="0" w:space="0" w:color="auto"/>
                                                                                                                      </w:divBdr>
                                                                                                                      <w:divsChild>
                                                                                                                        <w:div w:id="1724526063">
                                                                                                                          <w:marLeft w:val="0"/>
                                                                                                                          <w:marRight w:val="0"/>
                                                                                                                          <w:marTop w:val="0"/>
                                                                                                                          <w:marBottom w:val="0"/>
                                                                                                                          <w:divBdr>
                                                                                                                            <w:top w:val="none" w:sz="0" w:space="0" w:color="auto"/>
                                                                                                                            <w:left w:val="none" w:sz="0" w:space="0" w:color="auto"/>
                                                                                                                            <w:bottom w:val="none" w:sz="0" w:space="0" w:color="auto"/>
                                                                                                                            <w:right w:val="none" w:sz="0" w:space="0" w:color="auto"/>
                                                                                                                          </w:divBdr>
                                                                                                                          <w:divsChild>
                                                                                                                            <w:div w:id="1934774881">
                                                                                                                              <w:marLeft w:val="0"/>
                                                                                                                              <w:marRight w:val="0"/>
                                                                                                                              <w:marTop w:val="0"/>
                                                                                                                              <w:marBottom w:val="0"/>
                                                                                                                              <w:divBdr>
                                                                                                                                <w:top w:val="none" w:sz="0" w:space="0" w:color="auto"/>
                                                                                                                                <w:left w:val="none" w:sz="0" w:space="0" w:color="auto"/>
                                                                                                                                <w:bottom w:val="none" w:sz="0" w:space="0" w:color="auto"/>
                                                                                                                                <w:right w:val="none" w:sz="0" w:space="0" w:color="auto"/>
                                                                                                                              </w:divBdr>
                                                                                                                              <w:divsChild>
                                                                                                                                <w:div w:id="2089230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0417">
                                                                                                                                      <w:marLeft w:val="0"/>
                                                                                                                                      <w:marRight w:val="0"/>
                                                                                                                                      <w:marTop w:val="0"/>
                                                                                                                                      <w:marBottom w:val="0"/>
                                                                                                                                      <w:divBdr>
                                                                                                                                        <w:top w:val="none" w:sz="0" w:space="0" w:color="auto"/>
                                                                                                                                        <w:left w:val="none" w:sz="0" w:space="0" w:color="auto"/>
                                                                                                                                        <w:bottom w:val="none" w:sz="0" w:space="0" w:color="auto"/>
                                                                                                                                        <w:right w:val="none" w:sz="0" w:space="0" w:color="auto"/>
                                                                                                                                      </w:divBdr>
                                                                                                                                      <w:divsChild>
                                                                                                                                        <w:div w:id="1108506966">
                                                                                                                                          <w:marLeft w:val="0"/>
                                                                                                                                          <w:marRight w:val="0"/>
                                                                                                                                          <w:marTop w:val="0"/>
                                                                                                                                          <w:marBottom w:val="0"/>
                                                                                                                                          <w:divBdr>
                                                                                                                                            <w:top w:val="none" w:sz="0" w:space="0" w:color="auto"/>
                                                                                                                                            <w:left w:val="none" w:sz="0" w:space="0" w:color="auto"/>
                                                                                                                                            <w:bottom w:val="none" w:sz="0" w:space="0" w:color="auto"/>
                                                                                                                                            <w:right w:val="none" w:sz="0" w:space="0" w:color="auto"/>
                                                                                                                                          </w:divBdr>
                                                                                                                                          <w:divsChild>
                                                                                                                                            <w:div w:id="1488086088">
                                                                                                                                              <w:marLeft w:val="0"/>
                                                                                                                                              <w:marRight w:val="0"/>
                                                                                                                                              <w:marTop w:val="0"/>
                                                                                                                                              <w:marBottom w:val="0"/>
                                                                                                                                              <w:divBdr>
                                                                                                                                                <w:top w:val="none" w:sz="0" w:space="0" w:color="auto"/>
                                                                                                                                                <w:left w:val="none" w:sz="0" w:space="0" w:color="auto"/>
                                                                                                                                                <w:bottom w:val="none" w:sz="0" w:space="0" w:color="auto"/>
                                                                                                                                                <w:right w:val="none" w:sz="0" w:space="0" w:color="auto"/>
                                                                                                                                              </w:divBdr>
                                                                                                                                              <w:divsChild>
                                                                                                                                                <w:div w:id="2014527858">
                                                                                                                                                  <w:marLeft w:val="0"/>
                                                                                                                                                  <w:marRight w:val="0"/>
                                                                                                                                                  <w:marTop w:val="0"/>
                                                                                                                                                  <w:marBottom w:val="0"/>
                                                                                                                                                  <w:divBdr>
                                                                                                                                                    <w:top w:val="none" w:sz="0" w:space="0" w:color="auto"/>
                                                                                                                                                    <w:left w:val="none" w:sz="0" w:space="0" w:color="auto"/>
                                                                                                                                                    <w:bottom w:val="none" w:sz="0" w:space="0" w:color="auto"/>
                                                                                                                                                    <w:right w:val="none" w:sz="0" w:space="0" w:color="auto"/>
                                                                                                                                                  </w:divBdr>
                                                                                                                                                  <w:divsChild>
                                                                                                                                                    <w:div w:id="463162113">
                                                                                                                                                      <w:marLeft w:val="0"/>
                                                                                                                                                      <w:marRight w:val="0"/>
                                                                                                                                                      <w:marTop w:val="0"/>
                                                                                                                                                      <w:marBottom w:val="0"/>
                                                                                                                                                      <w:divBdr>
                                                                                                                                                        <w:top w:val="none" w:sz="0" w:space="0" w:color="auto"/>
                                                                                                                                                        <w:left w:val="none" w:sz="0" w:space="0" w:color="auto"/>
                                                                                                                                                        <w:bottom w:val="none" w:sz="0" w:space="0" w:color="auto"/>
                                                                                                                                                        <w:right w:val="none" w:sz="0" w:space="0" w:color="auto"/>
                                                                                                                                                      </w:divBdr>
                                                                                                                                                    </w:div>
                                                                                                                                                    <w:div w:id="467212238">
                                                                                                                                                      <w:marLeft w:val="0"/>
                                                                                                                                                      <w:marRight w:val="0"/>
                                                                                                                                                      <w:marTop w:val="0"/>
                                                                                                                                                      <w:marBottom w:val="0"/>
                                                                                                                                                      <w:divBdr>
                                                                                                                                                        <w:top w:val="none" w:sz="0" w:space="0" w:color="auto"/>
                                                                                                                                                        <w:left w:val="none" w:sz="0" w:space="0" w:color="auto"/>
                                                                                                                                                        <w:bottom w:val="none" w:sz="0" w:space="0" w:color="auto"/>
                                                                                                                                                        <w:right w:val="none" w:sz="0" w:space="0" w:color="auto"/>
                                                                                                                                                      </w:divBdr>
                                                                                                                                                    </w:div>
                                                                                                                                                    <w:div w:id="787433445">
                                                                                                                                                      <w:marLeft w:val="0"/>
                                                                                                                                                      <w:marRight w:val="0"/>
                                                                                                                                                      <w:marTop w:val="0"/>
                                                                                                                                                      <w:marBottom w:val="0"/>
                                                                                                                                                      <w:divBdr>
                                                                                                                                                        <w:top w:val="none" w:sz="0" w:space="0" w:color="auto"/>
                                                                                                                                                        <w:left w:val="none" w:sz="0" w:space="0" w:color="auto"/>
                                                                                                                                                        <w:bottom w:val="none" w:sz="0" w:space="0" w:color="auto"/>
                                                                                                                                                        <w:right w:val="none" w:sz="0" w:space="0" w:color="auto"/>
                                                                                                                                                      </w:divBdr>
                                                                                                                                                      <w:divsChild>
                                                                                                                                                        <w:div w:id="2145734239">
                                                                                                                                                          <w:marLeft w:val="0"/>
                                                                                                                                                          <w:marRight w:val="0"/>
                                                                                                                                                          <w:marTop w:val="0"/>
                                                                                                                                                          <w:marBottom w:val="0"/>
                                                                                                                                                          <w:divBdr>
                                                                                                                                                            <w:top w:val="none" w:sz="0" w:space="0" w:color="auto"/>
                                                                                                                                                            <w:left w:val="none" w:sz="0" w:space="0" w:color="auto"/>
                                                                                                                                                            <w:bottom w:val="none" w:sz="0" w:space="0" w:color="auto"/>
                                                                                                                                                            <w:right w:val="none" w:sz="0" w:space="0" w:color="auto"/>
                                                                                                                                                          </w:divBdr>
                                                                                                                                                          <w:divsChild>
                                                                                                                                                            <w:div w:id="16482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3626">
                                                                                                                                                      <w:marLeft w:val="0"/>
                                                                                                                                                      <w:marRight w:val="0"/>
                                                                                                                                                      <w:marTop w:val="0"/>
                                                                                                                                                      <w:marBottom w:val="0"/>
                                                                                                                                                      <w:divBdr>
                                                                                                                                                        <w:top w:val="none" w:sz="0" w:space="0" w:color="auto"/>
                                                                                                                                                        <w:left w:val="none" w:sz="0" w:space="0" w:color="auto"/>
                                                                                                                                                        <w:bottom w:val="none" w:sz="0" w:space="0" w:color="auto"/>
                                                                                                                                                        <w:right w:val="none" w:sz="0" w:space="0" w:color="auto"/>
                                                                                                                                                      </w:divBdr>
                                                                                                                                                    </w:div>
                                                                                                                                                    <w:div w:id="826938403">
                                                                                                                                                      <w:marLeft w:val="0"/>
                                                                                                                                                      <w:marRight w:val="0"/>
                                                                                                                                                      <w:marTop w:val="0"/>
                                                                                                                                                      <w:marBottom w:val="0"/>
                                                                                                                                                      <w:divBdr>
                                                                                                                                                        <w:top w:val="none" w:sz="0" w:space="0" w:color="auto"/>
                                                                                                                                                        <w:left w:val="none" w:sz="0" w:space="0" w:color="auto"/>
                                                                                                                                                        <w:bottom w:val="none" w:sz="0" w:space="0" w:color="auto"/>
                                                                                                                                                        <w:right w:val="none" w:sz="0" w:space="0" w:color="auto"/>
                                                                                                                                                      </w:divBdr>
                                                                                                                                                    </w:div>
                                                                                                                                                    <w:div w:id="836264467">
                                                                                                                                                      <w:marLeft w:val="0"/>
                                                                                                                                                      <w:marRight w:val="0"/>
                                                                                                                                                      <w:marTop w:val="0"/>
                                                                                                                                                      <w:marBottom w:val="0"/>
                                                                                                                                                      <w:divBdr>
                                                                                                                                                        <w:top w:val="none" w:sz="0" w:space="0" w:color="auto"/>
                                                                                                                                                        <w:left w:val="none" w:sz="0" w:space="0" w:color="auto"/>
                                                                                                                                                        <w:bottom w:val="none" w:sz="0" w:space="0" w:color="auto"/>
                                                                                                                                                        <w:right w:val="none" w:sz="0" w:space="0" w:color="auto"/>
                                                                                                                                                      </w:divBdr>
                                                                                                                                                    </w:div>
                                                                                                                                                    <w:div w:id="961694901">
                                                                                                                                                      <w:marLeft w:val="0"/>
                                                                                                                                                      <w:marRight w:val="0"/>
                                                                                                                                                      <w:marTop w:val="0"/>
                                                                                                                                                      <w:marBottom w:val="0"/>
                                                                                                                                                      <w:divBdr>
                                                                                                                                                        <w:top w:val="none" w:sz="0" w:space="0" w:color="auto"/>
                                                                                                                                                        <w:left w:val="none" w:sz="0" w:space="0" w:color="auto"/>
                                                                                                                                                        <w:bottom w:val="none" w:sz="0" w:space="0" w:color="auto"/>
                                                                                                                                                        <w:right w:val="none" w:sz="0" w:space="0" w:color="auto"/>
                                                                                                                                                      </w:divBdr>
                                                                                                                                                    </w:div>
                                                                                                                                                    <w:div w:id="1859271640">
                                                                                                                                                      <w:marLeft w:val="0"/>
                                                                                                                                                      <w:marRight w:val="0"/>
                                                                                                                                                      <w:marTop w:val="0"/>
                                                                                                                                                      <w:marBottom w:val="0"/>
                                                                                                                                                      <w:divBdr>
                                                                                                                                                        <w:top w:val="none" w:sz="0" w:space="0" w:color="auto"/>
                                                                                                                                                        <w:left w:val="none" w:sz="0" w:space="0" w:color="auto"/>
                                                                                                                                                        <w:bottom w:val="none" w:sz="0" w:space="0" w:color="auto"/>
                                                                                                                                                        <w:right w:val="none" w:sz="0" w:space="0" w:color="auto"/>
                                                                                                                                                      </w:divBdr>
                                                                                                                                                    </w:div>
                                                                                                                                                    <w:div w:id="20701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kim@kast.or.kr"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parksh@kast.or.k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arksh@snu.ac.k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sckim@kast.or.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69EB6-2E4D-4908-A974-4EE7328E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1978</Words>
  <Characters>11281</Characters>
  <Application>Microsoft Office Word</Application>
  <DocSecurity>0</DocSecurity>
  <Lines>94</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13233</CharactersWithSpaces>
  <SharedDoc>false</SharedDoc>
  <HLinks>
    <vt:vector size="24" baseType="variant">
      <vt:variant>
        <vt:i4>4063308</vt:i4>
      </vt:variant>
      <vt:variant>
        <vt:i4>9</vt:i4>
      </vt:variant>
      <vt:variant>
        <vt:i4>0</vt:i4>
      </vt:variant>
      <vt:variant>
        <vt:i4>5</vt:i4>
      </vt:variant>
      <vt:variant>
        <vt:lpwstr>mailto:aassa@kast.or.kr</vt:lpwstr>
      </vt:variant>
      <vt:variant>
        <vt:lpwstr/>
      </vt:variant>
      <vt:variant>
        <vt:i4>3670100</vt:i4>
      </vt:variant>
      <vt:variant>
        <vt:i4>6</vt:i4>
      </vt:variant>
      <vt:variant>
        <vt:i4>0</vt:i4>
      </vt:variant>
      <vt:variant>
        <vt:i4>5</vt:i4>
      </vt:variant>
      <vt:variant>
        <vt:lpwstr>mailto:sckim@kast.or.kr</vt:lpwstr>
      </vt:variant>
      <vt:variant>
        <vt:lpwstr/>
      </vt:variant>
      <vt:variant>
        <vt:i4>4063308</vt:i4>
      </vt:variant>
      <vt:variant>
        <vt:i4>3</vt:i4>
      </vt:variant>
      <vt:variant>
        <vt:i4>0</vt:i4>
      </vt:variant>
      <vt:variant>
        <vt:i4>5</vt:i4>
      </vt:variant>
      <vt:variant>
        <vt:lpwstr>mailto:aassa@kast.or.kr</vt:lpwstr>
      </vt:variant>
      <vt:variant>
        <vt:lpwstr/>
      </vt:variant>
      <vt:variant>
        <vt:i4>4063308</vt:i4>
      </vt:variant>
      <vt:variant>
        <vt:i4>0</vt:i4>
      </vt:variant>
      <vt:variant>
        <vt:i4>0</vt:i4>
      </vt:variant>
      <vt:variant>
        <vt:i4>5</vt:i4>
      </vt:variant>
      <vt:variant>
        <vt:lpwstr>mailto:aassa@kast.or.kr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Mae T. Mendoza</dc:creator>
  <cp:lastModifiedBy>한림원</cp:lastModifiedBy>
  <cp:revision>9</cp:revision>
  <cp:lastPrinted>2014-03-31T04:48:00Z</cp:lastPrinted>
  <dcterms:created xsi:type="dcterms:W3CDTF">2014-03-31T00:09:00Z</dcterms:created>
  <dcterms:modified xsi:type="dcterms:W3CDTF">2014-03-31T05:43:00Z</dcterms:modified>
</cp:coreProperties>
</file>